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197F" w:rsidRDefault="00CB197F">
      <w:pPr>
        <w:spacing w:after="0"/>
        <w:jc w:val="center"/>
        <w:rPr>
          <w:rFonts w:ascii="Arial" w:eastAsia="Arial" w:hAnsi="Arial" w:cs="Arial"/>
          <w:b/>
          <w:bCs/>
        </w:rPr>
      </w:pPr>
    </w:p>
    <w:p w:rsidR="00CB197F" w:rsidRDefault="00191A1C">
      <w:pPr>
        <w:spacing w:after="0"/>
        <w:jc w:val="right"/>
        <w:rPr>
          <w:rFonts w:ascii="Arial" w:eastAsia="Arial" w:hAnsi="Arial" w:cs="Arial"/>
        </w:rPr>
      </w:pPr>
      <w:r>
        <w:rPr>
          <w:rFonts w:ascii="Arial" w:eastAsia="Arial" w:hAnsi="Arial" w:cs="Arial"/>
        </w:rPr>
        <w:t>___________________</w:t>
      </w:r>
      <w:r>
        <w:rPr>
          <w:rFonts w:ascii="Arial" w:eastAsia="Arial" w:hAnsi="Arial" w:cs="Arial"/>
          <w:b/>
          <w:bCs/>
        </w:rPr>
        <w:t>, Jalisco a</w:t>
      </w:r>
      <w:r>
        <w:rPr>
          <w:rFonts w:ascii="Arial" w:eastAsia="Arial" w:hAnsi="Arial" w:cs="Arial"/>
        </w:rPr>
        <w:t xml:space="preserve"> _____ </w:t>
      </w:r>
      <w:r>
        <w:rPr>
          <w:rFonts w:ascii="Arial" w:eastAsia="Arial" w:hAnsi="Arial" w:cs="Arial"/>
          <w:b/>
          <w:bCs/>
        </w:rPr>
        <w:t>de</w:t>
      </w:r>
      <w:r>
        <w:rPr>
          <w:rFonts w:ascii="Arial" w:eastAsia="Arial" w:hAnsi="Arial" w:cs="Arial"/>
        </w:rPr>
        <w:t xml:space="preserve"> ___________ </w:t>
      </w:r>
      <w:r>
        <w:rPr>
          <w:rFonts w:ascii="Arial" w:eastAsia="Arial" w:hAnsi="Arial" w:cs="Arial"/>
          <w:b/>
          <w:bCs/>
        </w:rPr>
        <w:t>del 2026.</w:t>
      </w:r>
    </w:p>
    <w:p w:rsidR="00CB197F" w:rsidRDefault="00CB197F">
      <w:pPr>
        <w:spacing w:after="0"/>
        <w:rPr>
          <w:rFonts w:ascii="Arial" w:eastAsia="Arial" w:hAnsi="Arial" w:cs="Arial"/>
        </w:rPr>
      </w:pPr>
    </w:p>
    <w:p w:rsidR="00CB197F" w:rsidRDefault="00192AE5">
      <w:pPr>
        <w:spacing w:after="0" w:line="360" w:lineRule="auto"/>
        <w:jc w:val="both"/>
        <w:rPr>
          <w:rFonts w:ascii="Arial" w:eastAsia="Arial" w:hAnsi="Arial" w:cs="Arial"/>
        </w:rPr>
      </w:pPr>
      <w:r>
        <w:rPr>
          <w:rFonts w:ascii="Arial" w:eastAsia="Arial" w:hAnsi="Arial" w:cs="Arial"/>
          <w:b/>
          <w:bCs/>
          <w:noProof/>
        </w:rPr>
        <mc:AlternateContent>
          <mc:Choice Requires="wps">
            <w:drawing>
              <wp:anchor distT="0" distB="0" distL="114300" distR="114300" simplePos="0" relativeHeight="251659264" behindDoc="0" locked="0" layoutInCell="1" allowOverlap="1">
                <wp:simplePos x="0" y="0"/>
                <wp:positionH relativeFrom="column">
                  <wp:posOffset>1200150</wp:posOffset>
                </wp:positionH>
                <wp:positionV relativeFrom="paragraph">
                  <wp:posOffset>605790</wp:posOffset>
                </wp:positionV>
                <wp:extent cx="1219200" cy="0"/>
                <wp:effectExtent l="0" t="0" r="0" b="0"/>
                <wp:wrapNone/>
                <wp:docPr id="3" name="Conector recto 3"/>
                <wp:cNvGraphicFramePr/>
                <a:graphic xmlns:a="http://schemas.openxmlformats.org/drawingml/2006/main">
                  <a:graphicData uri="http://schemas.microsoft.com/office/word/2010/wordprocessingShape">
                    <wps:wsp>
                      <wps:cNvCnPr/>
                      <wps:spPr>
                        <a:xfrm>
                          <a:off x="0" y="0"/>
                          <a:ext cx="1219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F9EDE4"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4.5pt,47.7pt" to="190.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" strokecolor="black [3040]"/>
            </w:pict>
          </mc:Fallback>
        </mc:AlternateContent>
      </w:r>
      <w:r w:rsidR="00191A1C">
        <w:rPr>
          <w:rFonts w:ascii="Arial" w:eastAsia="Arial" w:hAnsi="Arial" w:cs="Arial"/>
          <w:b/>
          <w:bCs/>
        </w:rPr>
        <w:t>El municipio de</w:t>
      </w:r>
      <w:r w:rsidR="00191A1C">
        <w:rPr>
          <w:rFonts w:ascii="Arial" w:eastAsia="Arial" w:hAnsi="Arial" w:cs="Arial"/>
        </w:rPr>
        <w:t xml:space="preserve"> _______________________, de acuerdo a los requisitos estipulados en la Convocatoria para “Equipamiento y/o Reequipamiento de Cocinas MENUTRE” del ejercicio fiscal 2026, solicita el apoyo </w:t>
      </w:r>
      <w:r>
        <w:rPr>
          <w:rFonts w:ascii="Arial" w:eastAsia="Arial" w:hAnsi="Arial" w:cs="Arial"/>
        </w:rPr>
        <w:t>de</w:t>
      </w:r>
      <w:r w:rsidR="00E229C4">
        <w:rPr>
          <w:rFonts w:ascii="Arial" w:eastAsia="Arial" w:hAnsi="Arial" w:cs="Arial"/>
        </w:rPr>
        <w:t xml:space="preserve"> </w:t>
      </w:r>
      <w:r>
        <w:rPr>
          <w:rFonts w:ascii="Arial" w:eastAsia="Arial" w:hAnsi="Arial" w:cs="Arial"/>
        </w:rPr>
        <w:t xml:space="preserve">                                </w:t>
      </w:r>
      <w:r w:rsidR="00191A1C">
        <w:rPr>
          <w:rFonts w:ascii="Arial" w:eastAsia="Arial" w:hAnsi="Arial" w:cs="Arial"/>
        </w:rPr>
        <w:t>para el siguiente plantel escolar:</w:t>
      </w:r>
    </w:p>
    <w:p w:rsidR="00CB197F" w:rsidRDefault="00CB197F">
      <w:pPr>
        <w:spacing w:after="0" w:line="360" w:lineRule="auto"/>
        <w:jc w:val="both"/>
        <w:rPr>
          <w:rFonts w:ascii="Arial" w:eastAsia="Arial" w:hAnsi="Arial" w:cs="Arial"/>
          <w:sz w:val="14"/>
          <w:szCs w:val="14"/>
        </w:rPr>
      </w:pPr>
    </w:p>
    <w:tbl>
      <w:tblPr>
        <w:tblStyle w:val="a"/>
        <w:tblW w:w="9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1995"/>
        <w:gridCol w:w="2100"/>
        <w:gridCol w:w="2085"/>
        <w:gridCol w:w="1935"/>
      </w:tblGrid>
      <w:tr w:rsidR="00CB197F">
        <w:trPr>
          <w:jc w:val="center"/>
        </w:trPr>
        <w:tc>
          <w:tcPr>
            <w:tcW w:w="1815" w:type="dxa"/>
            <w:shd w:val="clear" w:color="auto" w:fill="D9D9D9"/>
            <w:vAlign w:val="center"/>
          </w:tcPr>
          <w:p w:rsidR="00CB197F" w:rsidRDefault="00191A1C">
            <w:pPr>
              <w:jc w:val="center"/>
              <w:rPr>
                <w:rFonts w:ascii="Arial" w:eastAsia="Arial" w:hAnsi="Arial" w:cs="Arial"/>
                <w:b/>
                <w:bCs/>
              </w:rPr>
            </w:pPr>
            <w:r>
              <w:rPr>
                <w:rFonts w:ascii="Arial" w:eastAsia="Arial" w:hAnsi="Arial" w:cs="Arial"/>
                <w:b/>
                <w:bCs/>
              </w:rPr>
              <w:t>Localidad</w:t>
            </w:r>
          </w:p>
        </w:tc>
        <w:tc>
          <w:tcPr>
            <w:tcW w:w="1995" w:type="dxa"/>
            <w:shd w:val="clear" w:color="auto" w:fill="D9D9D9"/>
            <w:vAlign w:val="center"/>
          </w:tcPr>
          <w:p w:rsidR="00CB197F" w:rsidRDefault="00191A1C">
            <w:pPr>
              <w:jc w:val="center"/>
              <w:rPr>
                <w:rFonts w:ascii="Arial" w:eastAsia="Arial" w:hAnsi="Arial" w:cs="Arial"/>
                <w:b/>
                <w:bCs/>
              </w:rPr>
            </w:pPr>
            <w:r>
              <w:rPr>
                <w:rFonts w:ascii="Arial" w:eastAsia="Arial" w:hAnsi="Arial" w:cs="Arial"/>
                <w:b/>
                <w:bCs/>
              </w:rPr>
              <w:t>Nombre del Plantel Escolar</w:t>
            </w:r>
          </w:p>
        </w:tc>
        <w:tc>
          <w:tcPr>
            <w:tcW w:w="2100" w:type="dxa"/>
            <w:shd w:val="clear" w:color="auto" w:fill="D9D9D9"/>
            <w:vAlign w:val="center"/>
          </w:tcPr>
          <w:p w:rsidR="00CB197F" w:rsidRDefault="00191A1C">
            <w:pPr>
              <w:jc w:val="center"/>
              <w:rPr>
                <w:rFonts w:ascii="Arial" w:eastAsia="Arial" w:hAnsi="Arial" w:cs="Arial"/>
                <w:b/>
                <w:bCs/>
              </w:rPr>
            </w:pPr>
            <w:r>
              <w:rPr>
                <w:rFonts w:ascii="Arial" w:eastAsia="Arial" w:hAnsi="Arial" w:cs="Arial"/>
                <w:b/>
                <w:bCs/>
              </w:rPr>
              <w:t>Clave del Plantel Escolar</w:t>
            </w:r>
          </w:p>
        </w:tc>
        <w:tc>
          <w:tcPr>
            <w:tcW w:w="2085" w:type="dxa"/>
            <w:shd w:val="clear" w:color="auto" w:fill="D9D9D9"/>
            <w:vAlign w:val="center"/>
          </w:tcPr>
          <w:p w:rsidR="00CB197F" w:rsidRDefault="00191A1C">
            <w:pPr>
              <w:jc w:val="center"/>
              <w:rPr>
                <w:rFonts w:ascii="Arial" w:eastAsia="Arial" w:hAnsi="Arial" w:cs="Arial"/>
                <w:b/>
                <w:bCs/>
              </w:rPr>
            </w:pPr>
            <w:r>
              <w:rPr>
                <w:rFonts w:ascii="Arial" w:eastAsia="Arial" w:hAnsi="Arial" w:cs="Arial"/>
                <w:b/>
                <w:bCs/>
              </w:rPr>
              <w:t>Tipo de Plantel Educativo</w:t>
            </w:r>
          </w:p>
        </w:tc>
        <w:tc>
          <w:tcPr>
            <w:tcW w:w="1935" w:type="dxa"/>
            <w:shd w:val="clear" w:color="auto" w:fill="D9D9D9"/>
            <w:vAlign w:val="center"/>
          </w:tcPr>
          <w:p w:rsidR="00CB197F" w:rsidRDefault="00191A1C">
            <w:pPr>
              <w:jc w:val="center"/>
              <w:rPr>
                <w:rFonts w:ascii="Arial" w:eastAsia="Arial" w:hAnsi="Arial" w:cs="Arial"/>
                <w:b/>
                <w:bCs/>
              </w:rPr>
            </w:pPr>
            <w:r>
              <w:rPr>
                <w:rFonts w:ascii="Arial" w:eastAsia="Arial" w:hAnsi="Arial" w:cs="Arial"/>
                <w:b/>
                <w:bCs/>
              </w:rPr>
              <w:t>Número de Beneficiarios</w:t>
            </w:r>
          </w:p>
        </w:tc>
      </w:tr>
      <w:tr w:rsidR="00CB197F">
        <w:trPr>
          <w:jc w:val="center"/>
        </w:trPr>
        <w:tc>
          <w:tcPr>
            <w:tcW w:w="1815" w:type="dxa"/>
          </w:tcPr>
          <w:p w:rsidR="00CB197F" w:rsidRDefault="00CB197F">
            <w:pPr>
              <w:jc w:val="center"/>
              <w:rPr>
                <w:rFonts w:ascii="Arial" w:eastAsia="Arial" w:hAnsi="Arial" w:cs="Arial"/>
                <w:b/>
                <w:bCs/>
              </w:rPr>
            </w:pPr>
          </w:p>
          <w:p w:rsidR="00CB197F" w:rsidRDefault="00CB197F">
            <w:pPr>
              <w:jc w:val="center"/>
              <w:rPr>
                <w:rFonts w:ascii="Arial" w:eastAsia="Arial" w:hAnsi="Arial" w:cs="Arial"/>
                <w:b/>
                <w:bCs/>
              </w:rPr>
            </w:pPr>
          </w:p>
          <w:p w:rsidR="00CB197F" w:rsidRDefault="00CB197F">
            <w:pPr>
              <w:jc w:val="center"/>
              <w:rPr>
                <w:rFonts w:ascii="Arial" w:eastAsia="Arial" w:hAnsi="Arial" w:cs="Arial"/>
                <w:b/>
                <w:bCs/>
              </w:rPr>
            </w:pPr>
          </w:p>
          <w:p w:rsidR="00CB197F" w:rsidRDefault="00CB197F">
            <w:pPr>
              <w:jc w:val="center"/>
              <w:rPr>
                <w:rFonts w:ascii="Arial" w:eastAsia="Arial" w:hAnsi="Arial" w:cs="Arial"/>
                <w:b/>
                <w:bCs/>
              </w:rPr>
            </w:pPr>
          </w:p>
          <w:p w:rsidR="00CB197F" w:rsidRDefault="00CB197F">
            <w:pPr>
              <w:jc w:val="center"/>
              <w:rPr>
                <w:rFonts w:ascii="Arial" w:eastAsia="Arial" w:hAnsi="Arial" w:cs="Arial"/>
                <w:b/>
                <w:bCs/>
              </w:rPr>
            </w:pPr>
          </w:p>
        </w:tc>
        <w:tc>
          <w:tcPr>
            <w:tcW w:w="1995" w:type="dxa"/>
          </w:tcPr>
          <w:p w:rsidR="00CB197F" w:rsidRDefault="00CB197F">
            <w:pPr>
              <w:jc w:val="center"/>
              <w:rPr>
                <w:rFonts w:ascii="Arial" w:eastAsia="Arial" w:hAnsi="Arial" w:cs="Arial"/>
                <w:b/>
                <w:bCs/>
              </w:rPr>
            </w:pPr>
          </w:p>
        </w:tc>
        <w:tc>
          <w:tcPr>
            <w:tcW w:w="2100" w:type="dxa"/>
          </w:tcPr>
          <w:p w:rsidR="00CB197F" w:rsidRDefault="00CB197F">
            <w:pPr>
              <w:jc w:val="center"/>
              <w:rPr>
                <w:rFonts w:ascii="Arial" w:eastAsia="Arial" w:hAnsi="Arial" w:cs="Arial"/>
                <w:b/>
                <w:bCs/>
              </w:rPr>
            </w:pPr>
          </w:p>
        </w:tc>
        <w:tc>
          <w:tcPr>
            <w:tcW w:w="2085" w:type="dxa"/>
          </w:tcPr>
          <w:p w:rsidR="00CB197F" w:rsidRDefault="00CB197F">
            <w:pPr>
              <w:jc w:val="center"/>
              <w:rPr>
                <w:rFonts w:ascii="Arial" w:eastAsia="Arial" w:hAnsi="Arial" w:cs="Arial"/>
                <w:b/>
                <w:bCs/>
              </w:rPr>
            </w:pPr>
          </w:p>
        </w:tc>
        <w:tc>
          <w:tcPr>
            <w:tcW w:w="1935" w:type="dxa"/>
          </w:tcPr>
          <w:p w:rsidR="00CB197F" w:rsidRDefault="00CB197F">
            <w:pPr>
              <w:jc w:val="center"/>
              <w:rPr>
                <w:rFonts w:ascii="Arial" w:eastAsia="Arial" w:hAnsi="Arial" w:cs="Arial"/>
                <w:b/>
                <w:bCs/>
              </w:rPr>
            </w:pPr>
          </w:p>
        </w:tc>
      </w:tr>
    </w:tbl>
    <w:p w:rsidR="00CB197F" w:rsidRDefault="00CB197F">
      <w:pPr>
        <w:spacing w:after="0" w:line="360" w:lineRule="auto"/>
        <w:jc w:val="both"/>
        <w:rPr>
          <w:rFonts w:ascii="Arial" w:eastAsia="Arial" w:hAnsi="Arial" w:cs="Arial"/>
          <w:sz w:val="14"/>
          <w:szCs w:val="14"/>
        </w:rPr>
      </w:pPr>
    </w:p>
    <w:p w:rsidR="00E229C4" w:rsidRPr="00E229C4" w:rsidRDefault="00E229C4">
      <w:pPr>
        <w:spacing w:after="0" w:line="360" w:lineRule="auto"/>
        <w:jc w:val="both"/>
        <w:rPr>
          <w:rFonts w:ascii="Arial" w:eastAsia="Arial" w:hAnsi="Arial" w:cs="Arial"/>
          <w:b/>
        </w:rPr>
      </w:pPr>
      <w:r w:rsidRPr="00E229C4">
        <w:rPr>
          <w:rFonts w:ascii="Arial" w:eastAsia="Arial" w:hAnsi="Arial" w:cs="Arial"/>
          <w:b/>
        </w:rPr>
        <w:t>Listado de insumos que se requieren en el plantel:</w:t>
      </w:r>
    </w:p>
    <w:p w:rsidR="00E229C4" w:rsidRDefault="00E229C4">
      <w:pPr>
        <w:spacing w:after="0" w:line="360" w:lineRule="auto"/>
        <w:jc w:val="both"/>
        <w:rPr>
          <w:rFonts w:ascii="Arial" w:eastAsia="Arial" w:hAnsi="Arial" w:cs="Arial"/>
          <w:sz w:val="14"/>
          <w:szCs w:val="14"/>
        </w:rPr>
      </w:pPr>
    </w:p>
    <w:tbl>
      <w:tblPr>
        <w:tblStyle w:val="Tablaconcuadrcula"/>
        <w:tblW w:w="0" w:type="auto"/>
        <w:tblLook w:val="04A0" w:firstRow="1" w:lastRow="0" w:firstColumn="1" w:lastColumn="0" w:noHBand="0" w:noVBand="1"/>
      </w:tblPr>
      <w:tblGrid>
        <w:gridCol w:w="553"/>
        <w:gridCol w:w="7097"/>
        <w:gridCol w:w="1262"/>
        <w:gridCol w:w="1158"/>
      </w:tblGrid>
      <w:tr w:rsidR="007918CA" w:rsidRPr="007627A8" w:rsidTr="00E229C4">
        <w:trPr>
          <w:trHeight w:val="501"/>
          <w:tblHeader/>
        </w:trPr>
        <w:tc>
          <w:tcPr>
            <w:tcW w:w="553" w:type="dxa"/>
            <w:noWrap/>
          </w:tcPr>
          <w:p w:rsidR="007918CA" w:rsidRPr="009E176E" w:rsidRDefault="007918CA" w:rsidP="009E176E">
            <w:pPr>
              <w:jc w:val="center"/>
              <w:rPr>
                <w:rFonts w:ascii="Arial" w:eastAsia="Arial" w:hAnsi="Arial" w:cs="Arial"/>
                <w:b/>
              </w:rPr>
            </w:pPr>
          </w:p>
        </w:tc>
        <w:tc>
          <w:tcPr>
            <w:tcW w:w="7097" w:type="dxa"/>
            <w:vAlign w:val="center"/>
          </w:tcPr>
          <w:p w:rsidR="007918CA" w:rsidRPr="009E176E" w:rsidRDefault="007918CA" w:rsidP="00E229C4">
            <w:pPr>
              <w:jc w:val="center"/>
              <w:rPr>
                <w:rFonts w:ascii="Arial" w:eastAsia="Arial" w:hAnsi="Arial" w:cs="Arial"/>
                <w:b/>
              </w:rPr>
            </w:pPr>
            <w:r w:rsidRPr="009E176E">
              <w:rPr>
                <w:rFonts w:ascii="Arial" w:eastAsia="Arial" w:hAnsi="Arial" w:cs="Arial"/>
                <w:b/>
              </w:rPr>
              <w:t>Descripción</w:t>
            </w:r>
          </w:p>
        </w:tc>
        <w:tc>
          <w:tcPr>
            <w:tcW w:w="1262" w:type="dxa"/>
            <w:vAlign w:val="center"/>
          </w:tcPr>
          <w:p w:rsidR="007918CA" w:rsidRPr="009E176E" w:rsidRDefault="007918CA" w:rsidP="00E229C4">
            <w:pPr>
              <w:jc w:val="center"/>
              <w:rPr>
                <w:rFonts w:ascii="Arial" w:eastAsia="Arial" w:hAnsi="Arial" w:cs="Arial"/>
                <w:b/>
              </w:rPr>
            </w:pPr>
            <w:r w:rsidRPr="009E176E">
              <w:rPr>
                <w:rFonts w:ascii="Arial" w:eastAsia="Arial" w:hAnsi="Arial" w:cs="Arial"/>
                <w:b/>
              </w:rPr>
              <w:t>Marque (X)</w:t>
            </w:r>
          </w:p>
        </w:tc>
        <w:tc>
          <w:tcPr>
            <w:tcW w:w="1158" w:type="dxa"/>
            <w:vAlign w:val="center"/>
          </w:tcPr>
          <w:p w:rsidR="007918CA" w:rsidRPr="009E176E" w:rsidRDefault="006D3C60" w:rsidP="00E229C4">
            <w:pPr>
              <w:jc w:val="center"/>
              <w:rPr>
                <w:rFonts w:ascii="Arial" w:eastAsia="Arial" w:hAnsi="Arial" w:cs="Arial"/>
                <w:b/>
              </w:rPr>
            </w:pPr>
            <w:r>
              <w:rPr>
                <w:rFonts w:ascii="Arial" w:eastAsia="Arial" w:hAnsi="Arial" w:cs="Arial"/>
                <w:b/>
              </w:rPr>
              <w:t>Cantidad</w:t>
            </w:r>
          </w:p>
        </w:tc>
      </w:tr>
      <w:tr w:rsidR="007918CA" w:rsidRPr="007627A8" w:rsidTr="00192AE5">
        <w:trPr>
          <w:trHeight w:val="757"/>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1</w:t>
            </w:r>
          </w:p>
        </w:tc>
        <w:tc>
          <w:tcPr>
            <w:tcW w:w="7097" w:type="dxa"/>
            <w:hideMark/>
          </w:tcPr>
          <w:p w:rsidR="007918CA" w:rsidRPr="00192AE5" w:rsidRDefault="006D3C60">
            <w:pPr>
              <w:jc w:val="both"/>
              <w:rPr>
                <w:rFonts w:ascii="Arial" w:eastAsia="Arial" w:hAnsi="Arial" w:cs="Arial"/>
                <w:sz w:val="18"/>
                <w:szCs w:val="18"/>
              </w:rPr>
            </w:pPr>
            <w:r w:rsidRPr="00192AE5">
              <w:rPr>
                <w:rFonts w:ascii="Arial" w:eastAsia="Arial" w:hAnsi="Arial" w:cs="Arial"/>
                <w:sz w:val="18"/>
                <w:szCs w:val="18"/>
              </w:rPr>
              <w:t xml:space="preserve">Extintor a base de bióxido de carbono (CO2) para fuegos de tipo BC. ideal para uso donde haya equipo de gran valor y limpieza (no deja residuos) de 5 </w:t>
            </w:r>
            <w:proofErr w:type="spellStart"/>
            <w:r w:rsidRPr="00192AE5">
              <w:rPr>
                <w:rFonts w:ascii="Arial" w:eastAsia="Arial" w:hAnsi="Arial" w:cs="Arial"/>
                <w:sz w:val="18"/>
                <w:szCs w:val="18"/>
              </w:rPr>
              <w:t>lbs</w:t>
            </w:r>
            <w:proofErr w:type="spellEnd"/>
            <w:r w:rsidRPr="00192AE5">
              <w:rPr>
                <w:rFonts w:ascii="Arial" w:eastAsia="Arial" w:hAnsi="Arial" w:cs="Arial"/>
                <w:sz w:val="18"/>
                <w:szCs w:val="18"/>
              </w:rPr>
              <w:t xml:space="preserve"> nuevo con carga inicial. color rojo. con manguera. con dictamen de verificación vigente de conformidad a la nom-154-scfi-2005 con numero de verificación.</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427"/>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2</w:t>
            </w:r>
          </w:p>
        </w:tc>
        <w:tc>
          <w:tcPr>
            <w:tcW w:w="7097" w:type="dxa"/>
            <w:hideMark/>
          </w:tcPr>
          <w:p w:rsidR="007918CA" w:rsidRPr="00192AE5" w:rsidRDefault="006D3C60">
            <w:pPr>
              <w:jc w:val="both"/>
              <w:rPr>
                <w:rFonts w:ascii="Arial" w:eastAsia="Arial" w:hAnsi="Arial" w:cs="Arial"/>
                <w:sz w:val="18"/>
                <w:szCs w:val="18"/>
              </w:rPr>
            </w:pPr>
            <w:r w:rsidRPr="00192AE5">
              <w:rPr>
                <w:rFonts w:ascii="Arial" w:eastAsia="Arial" w:hAnsi="Arial" w:cs="Arial"/>
                <w:sz w:val="18"/>
                <w:szCs w:val="18"/>
              </w:rPr>
              <w:t>Señalamiento de extintor. color rojo con blanco de 20 cm x 20 cm, con flecha y flama, cumple con la NOM-026-STPS-2008 colores y señales de seguridad e higiene, material estireno</w:t>
            </w:r>
            <w:r w:rsidR="007918CA" w:rsidRPr="00192AE5">
              <w:rPr>
                <w:rFonts w:ascii="Arial" w:eastAsia="Arial" w:hAnsi="Arial" w:cs="Arial"/>
                <w:sz w:val="18"/>
                <w:szCs w:val="18"/>
              </w:rPr>
              <w:t>.</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419"/>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3</w:t>
            </w:r>
          </w:p>
        </w:tc>
        <w:tc>
          <w:tcPr>
            <w:tcW w:w="7097" w:type="dxa"/>
            <w:hideMark/>
          </w:tcPr>
          <w:p w:rsidR="007918CA" w:rsidRPr="00192AE5" w:rsidRDefault="006D3C60">
            <w:pPr>
              <w:jc w:val="both"/>
              <w:rPr>
                <w:rFonts w:ascii="Arial" w:eastAsia="Arial" w:hAnsi="Arial" w:cs="Arial"/>
                <w:sz w:val="18"/>
                <w:szCs w:val="18"/>
              </w:rPr>
            </w:pPr>
            <w:r w:rsidRPr="00192AE5">
              <w:rPr>
                <w:rFonts w:ascii="Arial" w:eastAsia="Arial" w:hAnsi="Arial" w:cs="Arial"/>
                <w:sz w:val="18"/>
                <w:szCs w:val="18"/>
              </w:rPr>
              <w:t>Señalamiento de ruta de evacuación lado izquierdo. color verde con blanco de 15 cm x 30 cm cumplir con la NOM-026-STPS-2008 colores y señales de seguridad e higiene, material estireno.</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397"/>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4</w:t>
            </w:r>
          </w:p>
        </w:tc>
        <w:tc>
          <w:tcPr>
            <w:tcW w:w="7097" w:type="dxa"/>
            <w:hideMark/>
          </w:tcPr>
          <w:p w:rsidR="007918CA" w:rsidRPr="00192AE5" w:rsidRDefault="006D3C60">
            <w:pPr>
              <w:jc w:val="both"/>
              <w:rPr>
                <w:rFonts w:ascii="Arial" w:eastAsia="Arial" w:hAnsi="Arial" w:cs="Arial"/>
                <w:sz w:val="18"/>
                <w:szCs w:val="18"/>
              </w:rPr>
            </w:pPr>
            <w:r w:rsidRPr="00192AE5">
              <w:rPr>
                <w:rFonts w:ascii="Arial" w:eastAsia="Arial" w:hAnsi="Arial" w:cs="Arial"/>
                <w:sz w:val="18"/>
                <w:szCs w:val="18"/>
              </w:rPr>
              <w:t>Señalamiento de ruta de evacuación lado derecho. color verde con blanco de 15 cm x 30 cm, cumplir con la NOM-026-STPS-2008 colores y señales de seguridad e higiene, material estireno.</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1281"/>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5</w:t>
            </w:r>
          </w:p>
        </w:tc>
        <w:tc>
          <w:tcPr>
            <w:tcW w:w="7097" w:type="dxa"/>
            <w:hideMark/>
          </w:tcPr>
          <w:p w:rsidR="007918CA" w:rsidRPr="00192AE5" w:rsidRDefault="006D3C60">
            <w:pPr>
              <w:jc w:val="both"/>
              <w:rPr>
                <w:rFonts w:ascii="Arial" w:eastAsia="Arial" w:hAnsi="Arial" w:cs="Arial"/>
                <w:sz w:val="18"/>
                <w:szCs w:val="18"/>
              </w:rPr>
            </w:pPr>
            <w:r w:rsidRPr="00192AE5">
              <w:rPr>
                <w:rFonts w:ascii="Arial" w:eastAsia="Arial" w:hAnsi="Arial" w:cs="Arial"/>
                <w:sz w:val="18"/>
                <w:szCs w:val="18"/>
              </w:rPr>
              <w:t>Señalamiento de salida de emergencia. diseño y simbología. forma rectangular en fondo verde, símbolo grafico de flecha direccional, persona dirigiéndose a una puerta, así como texto en color blanco salida de emergencia mismo que debe ser visible aun en caso de fallas de energía eléctrica (fotoluminiscencia) en material de estireno de medidas 20 x 30 cm. nota: todo señalamiento deberá cumplir con la NOM-026-STPS-2008 colores y señales de seguridad e higiene- identificación de riesgos por fluidos conducidos en tubería. o cualquier actualización que se hiciera en la misma.</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393"/>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6</w:t>
            </w:r>
          </w:p>
        </w:tc>
        <w:tc>
          <w:tcPr>
            <w:tcW w:w="7097" w:type="dxa"/>
            <w:hideMark/>
          </w:tcPr>
          <w:p w:rsidR="007918CA" w:rsidRPr="00192AE5" w:rsidRDefault="006D3C60">
            <w:pPr>
              <w:jc w:val="both"/>
              <w:rPr>
                <w:rFonts w:ascii="Arial" w:eastAsia="Arial" w:hAnsi="Arial" w:cs="Arial"/>
                <w:sz w:val="18"/>
                <w:szCs w:val="18"/>
              </w:rPr>
            </w:pPr>
            <w:r w:rsidRPr="00192AE5">
              <w:rPr>
                <w:rFonts w:ascii="Arial" w:eastAsia="Arial" w:hAnsi="Arial" w:cs="Arial"/>
                <w:sz w:val="18"/>
                <w:szCs w:val="18"/>
              </w:rPr>
              <w:t xml:space="preserve">Señalamiento de prohibición - prohibido el paso a personal no autorizado, cumple con la NOM-026-STPS-2008 colores y señales de seguridad e higiene. 30 </w:t>
            </w:r>
            <w:proofErr w:type="gramStart"/>
            <w:r w:rsidRPr="00192AE5">
              <w:rPr>
                <w:rFonts w:ascii="Arial" w:eastAsia="Arial" w:hAnsi="Arial" w:cs="Arial"/>
                <w:sz w:val="18"/>
                <w:szCs w:val="18"/>
              </w:rPr>
              <w:t>X</w:t>
            </w:r>
            <w:proofErr w:type="gramEnd"/>
            <w:r w:rsidRPr="00192AE5">
              <w:rPr>
                <w:rFonts w:ascii="Arial" w:eastAsia="Arial" w:hAnsi="Arial" w:cs="Arial"/>
                <w:sz w:val="18"/>
                <w:szCs w:val="18"/>
              </w:rPr>
              <w:t xml:space="preserve"> 40 cm, material estireno.</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414"/>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7</w:t>
            </w:r>
          </w:p>
        </w:tc>
        <w:tc>
          <w:tcPr>
            <w:tcW w:w="7097" w:type="dxa"/>
            <w:hideMark/>
          </w:tcPr>
          <w:p w:rsidR="007918CA" w:rsidRPr="00192AE5" w:rsidRDefault="006D3C60">
            <w:pPr>
              <w:jc w:val="both"/>
              <w:rPr>
                <w:rFonts w:ascii="Arial" w:eastAsia="Arial" w:hAnsi="Arial" w:cs="Arial"/>
                <w:sz w:val="18"/>
                <w:szCs w:val="18"/>
              </w:rPr>
            </w:pPr>
            <w:r w:rsidRPr="00192AE5">
              <w:rPr>
                <w:rFonts w:ascii="Arial" w:eastAsia="Arial" w:hAnsi="Arial" w:cs="Arial"/>
                <w:sz w:val="18"/>
                <w:szCs w:val="18"/>
              </w:rPr>
              <w:t>Señalamiento de normativas. uso obligatorio de cofia y cubrebocas, cumple con la NOM-026-STPS-</w:t>
            </w:r>
            <w:r w:rsidR="00191A1C" w:rsidRPr="00192AE5">
              <w:rPr>
                <w:rFonts w:ascii="Arial" w:eastAsia="Arial" w:hAnsi="Arial" w:cs="Arial"/>
                <w:sz w:val="18"/>
                <w:szCs w:val="18"/>
              </w:rPr>
              <w:t>2008 colores</w:t>
            </w:r>
            <w:r w:rsidRPr="00192AE5">
              <w:rPr>
                <w:rFonts w:ascii="Arial" w:eastAsia="Arial" w:hAnsi="Arial" w:cs="Arial"/>
                <w:sz w:val="18"/>
                <w:szCs w:val="18"/>
              </w:rPr>
              <w:t xml:space="preserve"> y señales de seguridad e higiene, medidas 20 x 25 cm, material estireno.</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1276"/>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lastRenderedPageBreak/>
              <w:t>8</w:t>
            </w:r>
          </w:p>
        </w:tc>
        <w:tc>
          <w:tcPr>
            <w:tcW w:w="7097" w:type="dxa"/>
            <w:hideMark/>
          </w:tcPr>
          <w:p w:rsidR="007918CA" w:rsidRPr="00192AE5" w:rsidRDefault="006D3C60">
            <w:pPr>
              <w:jc w:val="both"/>
              <w:rPr>
                <w:rFonts w:ascii="Arial" w:eastAsia="Arial" w:hAnsi="Arial" w:cs="Arial"/>
                <w:sz w:val="18"/>
                <w:szCs w:val="18"/>
              </w:rPr>
            </w:pPr>
            <w:r w:rsidRPr="00192AE5">
              <w:rPr>
                <w:rFonts w:ascii="Arial" w:eastAsia="Arial" w:hAnsi="Arial" w:cs="Arial"/>
                <w:sz w:val="18"/>
                <w:szCs w:val="18"/>
              </w:rPr>
              <w:t>Señalamiento de alarma o sistema de alertamiento. diseño y simbología cuadrado rojo con figura en blanco símbolo grafico de una alarma sonando. opcional texto breve y de fácil visualización alarma de incendios. todo ello en un cuadrado color blanco, en material de estireno de 20 x 20 cm. nota: todo señalamiento deberá cumplir con la NOM-026-STPS-2008 colores y señales de seguridad e higiene- identificación de riesgos por fluidos conducidos en tubería. o cualquier actualización que se hiciera en la misma.</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1134"/>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9</w:t>
            </w:r>
          </w:p>
        </w:tc>
        <w:tc>
          <w:tcPr>
            <w:tcW w:w="7097" w:type="dxa"/>
            <w:hideMark/>
          </w:tcPr>
          <w:p w:rsidR="007918CA" w:rsidRPr="00192AE5" w:rsidRDefault="006D3C60">
            <w:pPr>
              <w:jc w:val="both"/>
              <w:rPr>
                <w:rFonts w:ascii="Arial" w:eastAsia="Arial" w:hAnsi="Arial" w:cs="Arial"/>
                <w:sz w:val="18"/>
                <w:szCs w:val="18"/>
              </w:rPr>
            </w:pPr>
            <w:r w:rsidRPr="00192AE5">
              <w:rPr>
                <w:rFonts w:ascii="Arial" w:eastAsia="Arial" w:hAnsi="Arial" w:cs="Arial"/>
                <w:sz w:val="18"/>
                <w:szCs w:val="18"/>
              </w:rPr>
              <w:t>Señalamiento de informativas. - que hacer en caso de sismo o incendio. diseño y simbología. rectángulo con diversas ilustraciones de los procedimientos generales a seguir en caso de presentarse un sismo o un incendio, mismo que deberá ser fotoluminiscente, todo ello en un rectángulo color blanco. material estireno. medidas 50x60 cm nota: todo señalamiento deberá cumplir con la NOM-026-STPS-2008 colores y señales de seguridad e higiene- identificación de riesgos por fluidos conducidos en tubería. o cualquier actualización que se hiciera en la misma.</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415"/>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10</w:t>
            </w:r>
          </w:p>
        </w:tc>
        <w:tc>
          <w:tcPr>
            <w:tcW w:w="7097" w:type="dxa"/>
            <w:hideMark/>
          </w:tcPr>
          <w:p w:rsidR="007918CA" w:rsidRPr="00192AE5" w:rsidRDefault="006D3C60">
            <w:pPr>
              <w:jc w:val="both"/>
              <w:rPr>
                <w:rFonts w:ascii="Arial" w:eastAsia="Arial" w:hAnsi="Arial" w:cs="Arial"/>
                <w:sz w:val="18"/>
                <w:szCs w:val="18"/>
              </w:rPr>
            </w:pPr>
            <w:r w:rsidRPr="00192AE5">
              <w:rPr>
                <w:rFonts w:ascii="Arial" w:eastAsia="Arial" w:hAnsi="Arial" w:cs="Arial"/>
                <w:sz w:val="18"/>
                <w:szCs w:val="18"/>
              </w:rPr>
              <w:t>Señalamiento de botiquín. diseño y simbología, cumple con la NOM-026-STPS-2008 colores y señales de seguridad e higiene, 20 x 20 cm, material estireno y fotoluminiscente.</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406"/>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11</w:t>
            </w:r>
          </w:p>
        </w:tc>
        <w:tc>
          <w:tcPr>
            <w:tcW w:w="7097" w:type="dxa"/>
            <w:hideMark/>
          </w:tcPr>
          <w:p w:rsidR="007918CA" w:rsidRPr="00192AE5" w:rsidRDefault="006D3C60">
            <w:pPr>
              <w:jc w:val="both"/>
              <w:rPr>
                <w:rFonts w:ascii="Arial" w:eastAsia="Arial" w:hAnsi="Arial" w:cs="Arial"/>
                <w:sz w:val="18"/>
                <w:szCs w:val="18"/>
              </w:rPr>
            </w:pPr>
            <w:r w:rsidRPr="00192AE5">
              <w:rPr>
                <w:rFonts w:ascii="Arial" w:eastAsia="Arial" w:hAnsi="Arial" w:cs="Arial"/>
                <w:sz w:val="18"/>
                <w:szCs w:val="18"/>
              </w:rPr>
              <w:t>Detector de humo con pila, indicadores de batería baja, desmontable, fácil instalación, señal de alarma 85db, con indicador led color rojo, batería 9v.</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710"/>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12</w:t>
            </w:r>
          </w:p>
        </w:tc>
        <w:tc>
          <w:tcPr>
            <w:tcW w:w="7097" w:type="dxa"/>
            <w:hideMark/>
          </w:tcPr>
          <w:p w:rsidR="007918CA" w:rsidRPr="00192AE5" w:rsidRDefault="006D3C60">
            <w:pPr>
              <w:jc w:val="both"/>
              <w:rPr>
                <w:rFonts w:ascii="Arial" w:eastAsia="Arial" w:hAnsi="Arial" w:cs="Arial"/>
                <w:sz w:val="18"/>
                <w:szCs w:val="18"/>
              </w:rPr>
            </w:pPr>
            <w:r w:rsidRPr="00192AE5">
              <w:rPr>
                <w:rFonts w:ascii="Arial" w:eastAsia="Arial" w:hAnsi="Arial" w:cs="Arial"/>
                <w:sz w:val="18"/>
                <w:szCs w:val="18"/>
              </w:rPr>
              <w:t xml:space="preserve">Botiquín metálico con divisiones, porta candado y pintado en color blanco, medidas 27 x 34 x 11 cm, calibre 22, contiene 1 alcohol 60 ml, 1 agua oxigenada 1112 ml, 1 </w:t>
            </w:r>
            <w:proofErr w:type="spellStart"/>
            <w:r w:rsidRPr="00192AE5">
              <w:rPr>
                <w:rFonts w:ascii="Arial" w:eastAsia="Arial" w:hAnsi="Arial" w:cs="Arial"/>
                <w:sz w:val="18"/>
                <w:szCs w:val="18"/>
              </w:rPr>
              <w:t>mertedol</w:t>
            </w:r>
            <w:proofErr w:type="spellEnd"/>
            <w:r w:rsidRPr="00192AE5">
              <w:rPr>
                <w:rFonts w:ascii="Arial" w:eastAsia="Arial" w:hAnsi="Arial" w:cs="Arial"/>
                <w:sz w:val="18"/>
                <w:szCs w:val="18"/>
              </w:rPr>
              <w:t xml:space="preserve"> blanco 40 ml, 1 algodón absorbente, 1 venda elástica, 2 gasas 7.5 x 5 cm, 5 venditas adhesivas, 1 tela adhesiva sedosa, 1 árnica em gel con 60 ml, 10 aplicadores.</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662"/>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13</w:t>
            </w:r>
          </w:p>
        </w:tc>
        <w:tc>
          <w:tcPr>
            <w:tcW w:w="7097" w:type="dxa"/>
            <w:hideMark/>
          </w:tcPr>
          <w:p w:rsidR="007918CA" w:rsidRPr="00192AE5" w:rsidRDefault="00C40662">
            <w:pPr>
              <w:jc w:val="both"/>
              <w:rPr>
                <w:rFonts w:ascii="Arial" w:eastAsia="Arial" w:hAnsi="Arial" w:cs="Arial"/>
                <w:sz w:val="18"/>
                <w:szCs w:val="18"/>
              </w:rPr>
            </w:pPr>
            <w:r w:rsidRPr="00192AE5">
              <w:rPr>
                <w:rFonts w:ascii="Arial" w:eastAsia="Arial" w:hAnsi="Arial" w:cs="Arial"/>
                <w:sz w:val="18"/>
                <w:szCs w:val="18"/>
              </w:rPr>
              <w:t>Budinera de acero inoxidable 201, calibre 18, disco vaporizador acero inoxidable 210, medida (45x14cms), asa 11 cm cap. 22l. espesor .80mm. NSF ha certificado y son sustento de nuestra calidad, fabricados especialmente para cocinar a grandes cantidades</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559"/>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14</w:t>
            </w:r>
          </w:p>
        </w:tc>
        <w:tc>
          <w:tcPr>
            <w:tcW w:w="7097" w:type="dxa"/>
            <w:hideMark/>
          </w:tcPr>
          <w:p w:rsidR="007918CA" w:rsidRPr="00192AE5" w:rsidRDefault="00C40662">
            <w:pPr>
              <w:jc w:val="both"/>
              <w:rPr>
                <w:rFonts w:ascii="Arial" w:eastAsia="Arial" w:hAnsi="Arial" w:cs="Arial"/>
                <w:sz w:val="18"/>
                <w:szCs w:val="18"/>
              </w:rPr>
            </w:pPr>
            <w:r w:rsidRPr="00192AE5">
              <w:rPr>
                <w:rFonts w:ascii="Arial" w:eastAsia="Arial" w:hAnsi="Arial" w:cs="Arial"/>
                <w:sz w:val="18"/>
                <w:szCs w:val="18"/>
              </w:rPr>
              <w:t>Budinera de acero inoxidable 201, calibre 18, disco vaporizador acero inoxidable 210, medida ф50*h16 (50x16cms), asa 12.5 cm cap. 34l. espesor .80mm. NSF ha certificado y son sustento de nuestra calidad, fabricados especialmente para cocinar a grandes cantidades</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695"/>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15</w:t>
            </w:r>
          </w:p>
        </w:tc>
        <w:tc>
          <w:tcPr>
            <w:tcW w:w="7097" w:type="dxa"/>
            <w:hideMark/>
          </w:tcPr>
          <w:p w:rsidR="007918CA" w:rsidRPr="00192AE5" w:rsidRDefault="00C40662">
            <w:pPr>
              <w:jc w:val="both"/>
              <w:rPr>
                <w:rFonts w:ascii="Arial" w:eastAsia="Arial" w:hAnsi="Arial" w:cs="Arial"/>
                <w:sz w:val="18"/>
                <w:szCs w:val="18"/>
              </w:rPr>
            </w:pPr>
            <w:r w:rsidRPr="00192AE5">
              <w:rPr>
                <w:rFonts w:ascii="Arial" w:eastAsia="Arial" w:hAnsi="Arial" w:cs="Arial"/>
                <w:sz w:val="18"/>
                <w:szCs w:val="18"/>
              </w:rPr>
              <w:t>Budinera de acero inoxidable 201, calibre 18, disco vaporizador acero inoxidable 210, medida ф60*h20 (60x20cms), asa 12.5 cm, cap. 57l. peso aproximado:22 kg. espesor 1.00mm.nsf certificado y son sustento de nuestra calidad, fabricados especialmente para cocinar a grandes cantidades.</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510"/>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16</w:t>
            </w:r>
          </w:p>
        </w:tc>
        <w:tc>
          <w:tcPr>
            <w:tcW w:w="7097" w:type="dxa"/>
            <w:hideMark/>
          </w:tcPr>
          <w:p w:rsidR="007918CA" w:rsidRPr="00192AE5" w:rsidRDefault="00C40662">
            <w:pPr>
              <w:jc w:val="both"/>
              <w:rPr>
                <w:rFonts w:ascii="Arial" w:eastAsia="Arial" w:hAnsi="Arial" w:cs="Arial"/>
                <w:sz w:val="18"/>
                <w:szCs w:val="18"/>
              </w:rPr>
            </w:pPr>
            <w:r w:rsidRPr="00192AE5">
              <w:rPr>
                <w:rFonts w:ascii="Arial" w:eastAsia="Arial" w:hAnsi="Arial" w:cs="Arial"/>
                <w:sz w:val="18"/>
                <w:szCs w:val="18"/>
              </w:rPr>
              <w:t>Vaporera con botón medidor de temperatura (CON RACK VAPORIZADOR Y TAPA DE CRISTAL).  28CM X 22CM 13.5l 0.60MM de acero inoxidable 210 calibre18</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571"/>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17</w:t>
            </w:r>
          </w:p>
        </w:tc>
        <w:tc>
          <w:tcPr>
            <w:tcW w:w="7097" w:type="dxa"/>
            <w:hideMark/>
          </w:tcPr>
          <w:p w:rsidR="007918CA" w:rsidRPr="00192AE5" w:rsidRDefault="00C40662">
            <w:pPr>
              <w:jc w:val="both"/>
              <w:rPr>
                <w:rFonts w:ascii="Arial" w:eastAsia="Arial" w:hAnsi="Arial" w:cs="Arial"/>
                <w:sz w:val="18"/>
                <w:szCs w:val="18"/>
              </w:rPr>
            </w:pPr>
            <w:r w:rsidRPr="00192AE5">
              <w:rPr>
                <w:rFonts w:ascii="Arial" w:eastAsia="Arial" w:hAnsi="Arial" w:cs="Arial"/>
                <w:sz w:val="18"/>
                <w:szCs w:val="18"/>
              </w:rPr>
              <w:t>Olla de acero inoxidable 201, calibre 18, disco vaporizador acero inoxidable 210, medida (35x22cms), asa 11 cm. espesor .80mm.  cap. 22l. certificado NSF y marca grabada en laser .disco vaporizador acero inoxidable 210.</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765"/>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18</w:t>
            </w:r>
          </w:p>
        </w:tc>
        <w:tc>
          <w:tcPr>
            <w:tcW w:w="7097" w:type="dxa"/>
            <w:hideMark/>
          </w:tcPr>
          <w:p w:rsidR="007918CA" w:rsidRPr="00192AE5" w:rsidRDefault="00C40662">
            <w:pPr>
              <w:jc w:val="both"/>
              <w:rPr>
                <w:rFonts w:ascii="Arial" w:eastAsia="Arial" w:hAnsi="Arial" w:cs="Arial"/>
                <w:sz w:val="18"/>
                <w:szCs w:val="18"/>
              </w:rPr>
            </w:pPr>
            <w:r w:rsidRPr="00192AE5">
              <w:rPr>
                <w:rFonts w:ascii="Arial" w:eastAsia="Arial" w:hAnsi="Arial" w:cs="Arial"/>
                <w:sz w:val="18"/>
                <w:szCs w:val="18"/>
              </w:rPr>
              <w:t>Olla de acero inoxidable 201, calibre 18, disco vaporizador acero inoxidable 210, medida ф35*h30 (35x34cms), asa 11 cm. espesor .80mm.  cap. 34l. certificado NSF y marca grabada en laser .disco vaporizador acero inoxidable 210.</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619"/>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19</w:t>
            </w:r>
          </w:p>
        </w:tc>
        <w:tc>
          <w:tcPr>
            <w:tcW w:w="7097" w:type="dxa"/>
            <w:hideMark/>
          </w:tcPr>
          <w:p w:rsidR="007918CA" w:rsidRPr="00192AE5" w:rsidRDefault="00C40662">
            <w:pPr>
              <w:jc w:val="both"/>
              <w:rPr>
                <w:rFonts w:ascii="Arial" w:eastAsia="Arial" w:hAnsi="Arial" w:cs="Arial"/>
                <w:sz w:val="18"/>
                <w:szCs w:val="18"/>
              </w:rPr>
            </w:pPr>
            <w:r w:rsidRPr="00192AE5">
              <w:rPr>
                <w:rFonts w:ascii="Arial" w:eastAsia="Arial" w:hAnsi="Arial" w:cs="Arial"/>
                <w:sz w:val="18"/>
                <w:szCs w:val="18"/>
              </w:rPr>
              <w:t>Olla a presión de 12 l, aluminio, diseñada para brindar rendimiento y seguridad óptimos, ofrece excelente distribución del calor y una alta resistencia a rayaduras, con tecnología premium, incluye útil recetario.</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510"/>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20</w:t>
            </w:r>
          </w:p>
        </w:tc>
        <w:tc>
          <w:tcPr>
            <w:tcW w:w="7097" w:type="dxa"/>
            <w:hideMark/>
          </w:tcPr>
          <w:p w:rsidR="007918CA" w:rsidRPr="00192AE5" w:rsidRDefault="00C40662">
            <w:pPr>
              <w:jc w:val="both"/>
              <w:rPr>
                <w:rFonts w:ascii="Arial" w:eastAsia="Arial" w:hAnsi="Arial" w:cs="Arial"/>
                <w:sz w:val="18"/>
                <w:szCs w:val="18"/>
              </w:rPr>
            </w:pPr>
            <w:r w:rsidRPr="00192AE5">
              <w:rPr>
                <w:rFonts w:ascii="Arial" w:eastAsia="Arial" w:hAnsi="Arial" w:cs="Arial"/>
                <w:sz w:val="18"/>
                <w:szCs w:val="18"/>
              </w:rPr>
              <w:t xml:space="preserve">Vaporera con botón medidor de temperatura (CON RACK VAPORIZADOR Y TAPA DE CRISTAL).  38CM X 25CM 28.3l 0.60MM de acero inoxidable 210 calibre 18 </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540"/>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21</w:t>
            </w:r>
          </w:p>
        </w:tc>
        <w:tc>
          <w:tcPr>
            <w:tcW w:w="7097" w:type="dxa"/>
            <w:hideMark/>
          </w:tcPr>
          <w:p w:rsidR="007918CA" w:rsidRPr="00192AE5" w:rsidRDefault="00C40662">
            <w:pPr>
              <w:jc w:val="both"/>
              <w:rPr>
                <w:rFonts w:ascii="Arial" w:eastAsia="Arial" w:hAnsi="Arial" w:cs="Arial"/>
                <w:sz w:val="18"/>
                <w:szCs w:val="18"/>
              </w:rPr>
            </w:pPr>
            <w:r w:rsidRPr="00192AE5">
              <w:rPr>
                <w:rFonts w:ascii="Arial" w:eastAsia="Arial" w:hAnsi="Arial" w:cs="Arial"/>
                <w:sz w:val="18"/>
                <w:szCs w:val="18"/>
              </w:rPr>
              <w:t xml:space="preserve">Sartén industrial 32 cm, fabricado en acero inoxidable 304-grado alimenticio, calibre 18 </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629"/>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lastRenderedPageBreak/>
              <w:t>22</w:t>
            </w:r>
          </w:p>
        </w:tc>
        <w:tc>
          <w:tcPr>
            <w:tcW w:w="7097" w:type="dxa"/>
            <w:hideMark/>
          </w:tcPr>
          <w:p w:rsidR="007918CA" w:rsidRPr="00192AE5" w:rsidRDefault="00C40662">
            <w:pPr>
              <w:jc w:val="both"/>
              <w:rPr>
                <w:rFonts w:ascii="Arial" w:eastAsia="Arial" w:hAnsi="Arial" w:cs="Arial"/>
                <w:sz w:val="18"/>
                <w:szCs w:val="18"/>
              </w:rPr>
            </w:pPr>
            <w:r w:rsidRPr="00192AE5">
              <w:rPr>
                <w:rFonts w:ascii="Arial" w:eastAsia="Arial" w:hAnsi="Arial" w:cs="Arial"/>
                <w:sz w:val="18"/>
                <w:szCs w:val="18"/>
              </w:rPr>
              <w:t xml:space="preserve">Comal antiadherente doble parrilla características antiadherente de alto rendimiento </w:t>
            </w:r>
            <w:proofErr w:type="spellStart"/>
            <w:r w:rsidRPr="00192AE5">
              <w:rPr>
                <w:rFonts w:ascii="Arial" w:eastAsia="Arial" w:hAnsi="Arial" w:cs="Arial"/>
                <w:sz w:val="18"/>
                <w:szCs w:val="18"/>
              </w:rPr>
              <w:t>duraflon</w:t>
            </w:r>
            <w:proofErr w:type="spellEnd"/>
            <w:r w:rsidRPr="00192AE5">
              <w:rPr>
                <w:rFonts w:ascii="Arial" w:eastAsia="Arial" w:hAnsi="Arial" w:cs="Arial"/>
                <w:sz w:val="18"/>
                <w:szCs w:val="18"/>
              </w:rPr>
              <w:t xml:space="preserve"> cuerpo hecho de aluminio muy resistente asas reforzadas medidas útiles: 51 x 28 cm apto para lavavajillas compatible con estufas de gas, eléctrica y vitrocerámica </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992"/>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23</w:t>
            </w:r>
          </w:p>
        </w:tc>
        <w:tc>
          <w:tcPr>
            <w:tcW w:w="7097" w:type="dxa"/>
            <w:hideMark/>
          </w:tcPr>
          <w:p w:rsidR="007918CA" w:rsidRPr="00192AE5" w:rsidRDefault="00C40662">
            <w:pPr>
              <w:jc w:val="both"/>
              <w:rPr>
                <w:rFonts w:ascii="Arial" w:eastAsia="Arial" w:hAnsi="Arial" w:cs="Arial"/>
                <w:sz w:val="18"/>
                <w:szCs w:val="18"/>
              </w:rPr>
            </w:pPr>
            <w:r w:rsidRPr="00192AE5">
              <w:rPr>
                <w:rFonts w:ascii="Arial" w:eastAsia="Arial" w:hAnsi="Arial" w:cs="Arial"/>
                <w:sz w:val="18"/>
                <w:szCs w:val="18"/>
              </w:rPr>
              <w:t xml:space="preserve">Juego 7 </w:t>
            </w:r>
            <w:proofErr w:type="spellStart"/>
            <w:r w:rsidRPr="00192AE5">
              <w:rPr>
                <w:rFonts w:ascii="Arial" w:eastAsia="Arial" w:hAnsi="Arial" w:cs="Arial"/>
                <w:sz w:val="18"/>
                <w:szCs w:val="18"/>
              </w:rPr>
              <w:t>pzs</w:t>
            </w:r>
            <w:proofErr w:type="spellEnd"/>
            <w:r w:rsidRPr="00192AE5">
              <w:rPr>
                <w:rFonts w:ascii="Arial" w:eastAsia="Arial" w:hAnsi="Arial" w:cs="Arial"/>
                <w:sz w:val="18"/>
                <w:szCs w:val="18"/>
              </w:rPr>
              <w:t xml:space="preserve"> de cuchillos fabricados en acero inoxidable, cuchilla completa hasta el final del mango ofreciendo mayor resistencia, equilibrio y control, filos de corte de máxima precisión, extremadamente fuertes y resistentes a manchas, mangos ergonómicos antideslizantes, incluye elegante bloque de madera para un fácil acceso y almacenamiento seguro. medidas alto 23.5 cm largo 5 cm y ancho 9 cm.</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411"/>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24</w:t>
            </w:r>
          </w:p>
        </w:tc>
        <w:tc>
          <w:tcPr>
            <w:tcW w:w="7097" w:type="dxa"/>
            <w:hideMark/>
          </w:tcPr>
          <w:p w:rsidR="007918CA" w:rsidRPr="00192AE5" w:rsidRDefault="00C40662">
            <w:pPr>
              <w:jc w:val="both"/>
              <w:rPr>
                <w:rFonts w:ascii="Arial" w:eastAsia="Arial" w:hAnsi="Arial" w:cs="Arial"/>
                <w:sz w:val="18"/>
                <w:szCs w:val="18"/>
              </w:rPr>
            </w:pPr>
            <w:r w:rsidRPr="00192AE5">
              <w:rPr>
                <w:rFonts w:ascii="Arial" w:eastAsia="Arial" w:hAnsi="Arial" w:cs="Arial"/>
                <w:sz w:val="18"/>
                <w:szCs w:val="18"/>
              </w:rPr>
              <w:t xml:space="preserve">Colador con base de acero inoxidable, capacidad 5 cuartos, certificado NSF, altura de 4 </w:t>
            </w:r>
            <w:proofErr w:type="spellStart"/>
            <w:r w:rsidRPr="00192AE5">
              <w:rPr>
                <w:rFonts w:ascii="Arial" w:eastAsia="Arial" w:hAnsi="Arial" w:cs="Arial"/>
                <w:sz w:val="18"/>
                <w:szCs w:val="18"/>
              </w:rPr>
              <w:t>pg</w:t>
            </w:r>
            <w:proofErr w:type="spellEnd"/>
            <w:r w:rsidRPr="00192AE5">
              <w:rPr>
                <w:rFonts w:ascii="Arial" w:eastAsia="Arial" w:hAnsi="Arial" w:cs="Arial"/>
                <w:sz w:val="18"/>
                <w:szCs w:val="18"/>
              </w:rPr>
              <w:t>, consistencia duradera, su base ancha permite el uso de manos libres.</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418"/>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25</w:t>
            </w:r>
          </w:p>
        </w:tc>
        <w:tc>
          <w:tcPr>
            <w:tcW w:w="7097" w:type="dxa"/>
            <w:hideMark/>
          </w:tcPr>
          <w:p w:rsidR="007918CA" w:rsidRPr="00192AE5" w:rsidRDefault="00C40662">
            <w:pPr>
              <w:jc w:val="both"/>
              <w:rPr>
                <w:rFonts w:ascii="Arial" w:eastAsia="Arial" w:hAnsi="Arial" w:cs="Arial"/>
                <w:sz w:val="18"/>
                <w:szCs w:val="18"/>
              </w:rPr>
            </w:pPr>
            <w:r w:rsidRPr="00192AE5">
              <w:rPr>
                <w:rFonts w:ascii="Arial" w:eastAsia="Arial" w:hAnsi="Arial" w:cs="Arial"/>
                <w:sz w:val="18"/>
                <w:szCs w:val="18"/>
              </w:rPr>
              <w:t>Cucharon de acero inoxidable fabricado en una sola pieza, de 16oz, certificado NSF, asa en forma de gancho para un fácil almacenamiento, mango largo.</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465"/>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26</w:t>
            </w:r>
          </w:p>
        </w:tc>
        <w:tc>
          <w:tcPr>
            <w:tcW w:w="7097" w:type="dxa"/>
            <w:hideMark/>
          </w:tcPr>
          <w:p w:rsidR="007918CA" w:rsidRPr="00192AE5" w:rsidRDefault="00C40662">
            <w:pPr>
              <w:jc w:val="both"/>
              <w:rPr>
                <w:rFonts w:ascii="Arial" w:eastAsia="Arial" w:hAnsi="Arial" w:cs="Arial"/>
                <w:sz w:val="18"/>
                <w:szCs w:val="18"/>
              </w:rPr>
            </w:pPr>
            <w:r w:rsidRPr="00192AE5">
              <w:rPr>
                <w:rFonts w:ascii="Arial" w:eastAsia="Arial" w:hAnsi="Arial" w:cs="Arial"/>
                <w:sz w:val="18"/>
                <w:szCs w:val="18"/>
              </w:rPr>
              <w:t>Cuchara para cocina lisa 13pg en acero inoxidable, certificado NSF.</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567"/>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27</w:t>
            </w:r>
          </w:p>
        </w:tc>
        <w:tc>
          <w:tcPr>
            <w:tcW w:w="7097" w:type="dxa"/>
            <w:hideMark/>
          </w:tcPr>
          <w:p w:rsidR="007918CA" w:rsidRPr="00192AE5" w:rsidRDefault="00C40662">
            <w:pPr>
              <w:jc w:val="both"/>
              <w:rPr>
                <w:rFonts w:ascii="Arial" w:eastAsia="Arial" w:hAnsi="Arial" w:cs="Arial"/>
                <w:sz w:val="18"/>
                <w:szCs w:val="18"/>
              </w:rPr>
            </w:pPr>
            <w:r w:rsidRPr="00192AE5">
              <w:rPr>
                <w:rFonts w:ascii="Arial" w:eastAsia="Arial" w:hAnsi="Arial" w:cs="Arial"/>
                <w:sz w:val="18"/>
                <w:szCs w:val="18"/>
              </w:rPr>
              <w:t xml:space="preserve">Set de utensilios para cocina 8 piezas, acero inoxidable, resistentes, contiene;1 cucharon, 1 espumadera, 1 tornero ranurado, 1 servidor de pasta, 1 cuchara para servir, 1 triturador de papas, 1 batidor de huevos, 1 soporte. </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510"/>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28</w:t>
            </w:r>
          </w:p>
        </w:tc>
        <w:tc>
          <w:tcPr>
            <w:tcW w:w="7097" w:type="dxa"/>
            <w:hideMark/>
          </w:tcPr>
          <w:p w:rsidR="007918CA" w:rsidRPr="00192AE5" w:rsidRDefault="00C40662">
            <w:pPr>
              <w:jc w:val="both"/>
              <w:rPr>
                <w:rFonts w:ascii="Arial" w:eastAsia="Arial" w:hAnsi="Arial" w:cs="Arial"/>
                <w:sz w:val="18"/>
                <w:szCs w:val="18"/>
              </w:rPr>
            </w:pPr>
            <w:proofErr w:type="spellStart"/>
            <w:r w:rsidRPr="00192AE5">
              <w:rPr>
                <w:rFonts w:ascii="Arial" w:eastAsia="Arial" w:hAnsi="Arial" w:cs="Arial"/>
                <w:sz w:val="18"/>
                <w:szCs w:val="18"/>
              </w:rPr>
              <w:t>Bowl</w:t>
            </w:r>
            <w:proofErr w:type="spellEnd"/>
            <w:r w:rsidRPr="00192AE5">
              <w:rPr>
                <w:rFonts w:ascii="Arial" w:eastAsia="Arial" w:hAnsi="Arial" w:cs="Arial"/>
                <w:sz w:val="18"/>
                <w:szCs w:val="18"/>
              </w:rPr>
              <w:t xml:space="preserve"> para mezclar, multiusos 8000 ml-36x12 cm, de acero inoxidable, certificación NSF, calibre 28. </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315"/>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29</w:t>
            </w:r>
          </w:p>
        </w:tc>
        <w:tc>
          <w:tcPr>
            <w:tcW w:w="7097" w:type="dxa"/>
            <w:hideMark/>
          </w:tcPr>
          <w:p w:rsidR="007918CA" w:rsidRPr="00192AE5" w:rsidRDefault="00C40662">
            <w:pPr>
              <w:jc w:val="both"/>
              <w:rPr>
                <w:rFonts w:ascii="Arial" w:eastAsia="Arial" w:hAnsi="Arial" w:cs="Arial"/>
                <w:sz w:val="18"/>
                <w:szCs w:val="18"/>
              </w:rPr>
            </w:pPr>
            <w:proofErr w:type="spellStart"/>
            <w:r w:rsidRPr="00192AE5">
              <w:rPr>
                <w:rFonts w:ascii="Arial" w:eastAsia="Arial" w:hAnsi="Arial" w:cs="Arial"/>
                <w:sz w:val="18"/>
                <w:szCs w:val="18"/>
              </w:rPr>
              <w:t>Bowl</w:t>
            </w:r>
            <w:proofErr w:type="spellEnd"/>
            <w:r w:rsidRPr="00192AE5">
              <w:rPr>
                <w:rFonts w:ascii="Arial" w:eastAsia="Arial" w:hAnsi="Arial" w:cs="Arial"/>
                <w:sz w:val="18"/>
                <w:szCs w:val="18"/>
              </w:rPr>
              <w:t xml:space="preserve"> multiusos de 35000 ml -26x8.6 cm, acero inoxidable, certificado NSF, calibre 28. </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315"/>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30</w:t>
            </w:r>
          </w:p>
        </w:tc>
        <w:tc>
          <w:tcPr>
            <w:tcW w:w="7097" w:type="dxa"/>
            <w:hideMark/>
          </w:tcPr>
          <w:p w:rsidR="007918CA" w:rsidRPr="00192AE5" w:rsidRDefault="00C40662">
            <w:pPr>
              <w:jc w:val="both"/>
              <w:rPr>
                <w:rFonts w:ascii="Arial" w:eastAsia="Arial" w:hAnsi="Arial" w:cs="Arial"/>
                <w:sz w:val="18"/>
                <w:szCs w:val="18"/>
              </w:rPr>
            </w:pPr>
            <w:proofErr w:type="spellStart"/>
            <w:r w:rsidRPr="00192AE5">
              <w:rPr>
                <w:rFonts w:ascii="Arial" w:eastAsia="Arial" w:hAnsi="Arial" w:cs="Arial"/>
                <w:sz w:val="18"/>
                <w:szCs w:val="18"/>
              </w:rPr>
              <w:t>Bowl</w:t>
            </w:r>
            <w:proofErr w:type="spellEnd"/>
            <w:r w:rsidRPr="00192AE5">
              <w:rPr>
                <w:rFonts w:ascii="Arial" w:eastAsia="Arial" w:hAnsi="Arial" w:cs="Arial"/>
                <w:sz w:val="18"/>
                <w:szCs w:val="18"/>
              </w:rPr>
              <w:t xml:space="preserve"> multiusos de 2800 ml, -24x7 cm, acero inoxidable, certificado NSF, calibre 28. </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510"/>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31</w:t>
            </w:r>
          </w:p>
        </w:tc>
        <w:tc>
          <w:tcPr>
            <w:tcW w:w="7097" w:type="dxa"/>
            <w:hideMark/>
          </w:tcPr>
          <w:p w:rsidR="007918CA" w:rsidRPr="00192AE5" w:rsidRDefault="00C40662">
            <w:pPr>
              <w:jc w:val="both"/>
              <w:rPr>
                <w:rFonts w:ascii="Arial" w:eastAsia="Arial" w:hAnsi="Arial" w:cs="Arial"/>
                <w:sz w:val="18"/>
                <w:szCs w:val="18"/>
              </w:rPr>
            </w:pPr>
            <w:r w:rsidRPr="00192AE5">
              <w:rPr>
                <w:rFonts w:ascii="Arial" w:eastAsia="Arial" w:hAnsi="Arial" w:cs="Arial"/>
                <w:sz w:val="18"/>
                <w:szCs w:val="18"/>
              </w:rPr>
              <w:t>Exprimidor de limones especial, 22.5 cm de largo, fabricado en aluminio, para uso comercial y doméstico, fabricado en dos piezas unido por un perno.</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557"/>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32</w:t>
            </w:r>
          </w:p>
        </w:tc>
        <w:tc>
          <w:tcPr>
            <w:tcW w:w="7097" w:type="dxa"/>
            <w:hideMark/>
          </w:tcPr>
          <w:p w:rsidR="007918CA" w:rsidRPr="00192AE5" w:rsidRDefault="00C40662">
            <w:pPr>
              <w:jc w:val="both"/>
              <w:rPr>
                <w:rFonts w:ascii="Arial" w:eastAsia="Arial" w:hAnsi="Arial" w:cs="Arial"/>
                <w:sz w:val="18"/>
                <w:szCs w:val="18"/>
              </w:rPr>
            </w:pPr>
            <w:r w:rsidRPr="00192AE5">
              <w:rPr>
                <w:rFonts w:ascii="Arial" w:eastAsia="Arial" w:hAnsi="Arial" w:cs="Arial"/>
                <w:sz w:val="18"/>
                <w:szCs w:val="18"/>
              </w:rPr>
              <w:t xml:space="preserve">Pinza de acero inoxidable cubierta de plástico de 9 </w:t>
            </w:r>
            <w:proofErr w:type="spellStart"/>
            <w:r w:rsidRPr="00192AE5">
              <w:rPr>
                <w:rFonts w:ascii="Arial" w:eastAsia="Arial" w:hAnsi="Arial" w:cs="Arial"/>
                <w:sz w:val="18"/>
                <w:szCs w:val="18"/>
              </w:rPr>
              <w:t>pg</w:t>
            </w:r>
            <w:proofErr w:type="spellEnd"/>
            <w:r w:rsidRPr="00192AE5">
              <w:rPr>
                <w:rFonts w:ascii="Arial" w:eastAsia="Arial" w:hAnsi="Arial" w:cs="Arial"/>
                <w:sz w:val="18"/>
                <w:szCs w:val="18"/>
              </w:rPr>
              <w:t>, estilo de punta guisado al graten, ofrece un agarre y comodidad superior, diseño de las puntas festoneadas para mejor agarre de alimentos.</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706"/>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33</w:t>
            </w:r>
          </w:p>
        </w:tc>
        <w:tc>
          <w:tcPr>
            <w:tcW w:w="7097" w:type="dxa"/>
            <w:hideMark/>
          </w:tcPr>
          <w:p w:rsidR="007918CA" w:rsidRPr="00192AE5" w:rsidRDefault="00C40662">
            <w:pPr>
              <w:jc w:val="both"/>
              <w:rPr>
                <w:rFonts w:ascii="Arial" w:eastAsia="Arial" w:hAnsi="Arial" w:cs="Arial"/>
                <w:sz w:val="18"/>
                <w:szCs w:val="18"/>
              </w:rPr>
            </w:pPr>
            <w:r w:rsidRPr="00192AE5">
              <w:rPr>
                <w:rFonts w:ascii="Arial" w:eastAsia="Arial" w:hAnsi="Arial" w:cs="Arial"/>
                <w:sz w:val="18"/>
                <w:szCs w:val="18"/>
              </w:rPr>
              <w:t>Placas para corte de alimentos, fácil de limpiar evitando generación de bacterias, resistente a las manchas, no absorbente, resistente a 100°c, aptas para uso en ambos lados, se puede lavar en lavavajillas, en color verde, amarilla, azul y roja, 12*18*1/2P, cumplimiento FDA 21cfr177.1520.</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510"/>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34</w:t>
            </w:r>
          </w:p>
        </w:tc>
        <w:tc>
          <w:tcPr>
            <w:tcW w:w="7097" w:type="dxa"/>
            <w:hideMark/>
          </w:tcPr>
          <w:p w:rsidR="007918CA" w:rsidRPr="00192AE5" w:rsidRDefault="00C40662">
            <w:pPr>
              <w:jc w:val="both"/>
              <w:rPr>
                <w:rFonts w:ascii="Arial" w:eastAsia="Arial" w:hAnsi="Arial" w:cs="Arial"/>
                <w:sz w:val="18"/>
                <w:szCs w:val="18"/>
              </w:rPr>
            </w:pPr>
            <w:r w:rsidRPr="00192AE5">
              <w:rPr>
                <w:rFonts w:ascii="Arial" w:eastAsia="Arial" w:hAnsi="Arial" w:cs="Arial"/>
                <w:sz w:val="18"/>
                <w:szCs w:val="18"/>
              </w:rPr>
              <w:t>Palangana cuadrada, polipropileno, 34x34x13.6 cm, resistente a la humedad, alto impacto y rayado, aprobado por FDA código 21 CFR 177,1520.</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427"/>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35</w:t>
            </w:r>
          </w:p>
        </w:tc>
        <w:tc>
          <w:tcPr>
            <w:tcW w:w="7097" w:type="dxa"/>
            <w:hideMark/>
          </w:tcPr>
          <w:p w:rsidR="007918CA" w:rsidRPr="00192AE5" w:rsidRDefault="00C40662">
            <w:pPr>
              <w:jc w:val="both"/>
              <w:rPr>
                <w:rFonts w:ascii="Arial" w:eastAsia="Arial" w:hAnsi="Arial" w:cs="Arial"/>
                <w:sz w:val="18"/>
                <w:szCs w:val="18"/>
              </w:rPr>
            </w:pPr>
            <w:r w:rsidRPr="00192AE5">
              <w:rPr>
                <w:rFonts w:ascii="Arial" w:eastAsia="Arial" w:hAnsi="Arial" w:cs="Arial"/>
                <w:sz w:val="18"/>
                <w:szCs w:val="18"/>
              </w:rPr>
              <w:t>Escurridor para trastes con base polipropileno, 47 x 36 x 9.5 cm, resistente a humedad, impacto y rayado, aprobado por FDA código 21 CFR 177.1520.</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560"/>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36</w:t>
            </w:r>
          </w:p>
        </w:tc>
        <w:tc>
          <w:tcPr>
            <w:tcW w:w="7097" w:type="dxa"/>
            <w:hideMark/>
          </w:tcPr>
          <w:p w:rsidR="007918CA" w:rsidRPr="00192AE5" w:rsidRDefault="00C40662">
            <w:pPr>
              <w:jc w:val="both"/>
              <w:rPr>
                <w:rFonts w:ascii="Arial" w:eastAsia="Arial" w:hAnsi="Arial" w:cs="Arial"/>
                <w:sz w:val="18"/>
                <w:szCs w:val="18"/>
              </w:rPr>
            </w:pPr>
            <w:r w:rsidRPr="00192AE5">
              <w:rPr>
                <w:rFonts w:ascii="Arial" w:eastAsia="Arial" w:hAnsi="Arial" w:cs="Arial"/>
                <w:sz w:val="18"/>
                <w:szCs w:val="18"/>
              </w:rPr>
              <w:t xml:space="preserve">Jarra de plástico con tapa de 4l, diámetro exterior 16.5cm, altura 24.4cm, colores amarillo, naranja, rojo, verde, azul y morado, material polipropileno resistente a la humedad, rayaduras y al impacto, aprobado por la FDA código 21 </w:t>
            </w:r>
            <w:r w:rsidR="00F404FE" w:rsidRPr="00192AE5">
              <w:rPr>
                <w:rFonts w:ascii="Arial" w:eastAsia="Arial" w:hAnsi="Arial" w:cs="Arial"/>
                <w:sz w:val="18"/>
                <w:szCs w:val="18"/>
              </w:rPr>
              <w:t>CFR</w:t>
            </w:r>
            <w:r w:rsidRPr="00192AE5">
              <w:rPr>
                <w:rFonts w:ascii="Arial" w:eastAsia="Arial" w:hAnsi="Arial" w:cs="Arial"/>
                <w:sz w:val="18"/>
                <w:szCs w:val="18"/>
              </w:rPr>
              <w:t xml:space="preserve"> 177.1520.</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510"/>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37</w:t>
            </w:r>
          </w:p>
        </w:tc>
        <w:tc>
          <w:tcPr>
            <w:tcW w:w="7097" w:type="dxa"/>
            <w:hideMark/>
          </w:tcPr>
          <w:p w:rsidR="007918CA" w:rsidRPr="00192AE5" w:rsidRDefault="00F404FE">
            <w:pPr>
              <w:jc w:val="both"/>
              <w:rPr>
                <w:rFonts w:ascii="Arial" w:eastAsia="Arial" w:hAnsi="Arial" w:cs="Arial"/>
                <w:sz w:val="18"/>
                <w:szCs w:val="18"/>
              </w:rPr>
            </w:pPr>
            <w:r w:rsidRPr="00192AE5">
              <w:rPr>
                <w:rFonts w:ascii="Arial" w:eastAsia="Arial" w:hAnsi="Arial" w:cs="Arial"/>
                <w:sz w:val="18"/>
                <w:szCs w:val="18"/>
              </w:rPr>
              <w:t>T</w:t>
            </w:r>
            <w:r w:rsidR="00C40662" w:rsidRPr="00192AE5">
              <w:rPr>
                <w:rFonts w:ascii="Arial" w:eastAsia="Arial" w:hAnsi="Arial" w:cs="Arial"/>
                <w:sz w:val="18"/>
                <w:szCs w:val="18"/>
              </w:rPr>
              <w:t>ortillero de melamina 7.5 (18.5 cm / 1/2 kg) color arena, incluye tapa, forma redonda, apto para lavavajillas.</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465"/>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38</w:t>
            </w:r>
          </w:p>
        </w:tc>
        <w:tc>
          <w:tcPr>
            <w:tcW w:w="7097" w:type="dxa"/>
            <w:hideMark/>
          </w:tcPr>
          <w:p w:rsidR="007918CA" w:rsidRPr="00192AE5" w:rsidRDefault="00F404FE">
            <w:pPr>
              <w:jc w:val="both"/>
              <w:rPr>
                <w:rFonts w:ascii="Arial" w:eastAsia="Arial" w:hAnsi="Arial" w:cs="Arial"/>
                <w:sz w:val="18"/>
                <w:szCs w:val="18"/>
              </w:rPr>
            </w:pPr>
            <w:r w:rsidRPr="00192AE5">
              <w:rPr>
                <w:rFonts w:ascii="Arial" w:eastAsia="Arial" w:hAnsi="Arial" w:cs="Arial"/>
                <w:sz w:val="18"/>
                <w:szCs w:val="18"/>
              </w:rPr>
              <w:t>Abrelatas manual milagro, color inoxidable, material latón cromado, dimensiones 23.5 x 17 x 1.42 cm.</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600"/>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39</w:t>
            </w:r>
          </w:p>
        </w:tc>
        <w:tc>
          <w:tcPr>
            <w:tcW w:w="7097" w:type="dxa"/>
            <w:hideMark/>
          </w:tcPr>
          <w:p w:rsidR="007918CA" w:rsidRPr="00192AE5" w:rsidRDefault="00F404FE">
            <w:pPr>
              <w:jc w:val="both"/>
              <w:rPr>
                <w:rFonts w:ascii="Arial" w:eastAsia="Arial" w:hAnsi="Arial" w:cs="Arial"/>
                <w:sz w:val="18"/>
                <w:szCs w:val="18"/>
              </w:rPr>
            </w:pPr>
            <w:r w:rsidRPr="00192AE5">
              <w:rPr>
                <w:rFonts w:ascii="Arial" w:eastAsia="Arial" w:hAnsi="Arial" w:cs="Arial"/>
                <w:sz w:val="18"/>
                <w:szCs w:val="18"/>
              </w:rPr>
              <w:t xml:space="preserve">Pelador nailon </w:t>
            </w:r>
            <w:proofErr w:type="spellStart"/>
            <w:r w:rsidRPr="00192AE5">
              <w:rPr>
                <w:rFonts w:ascii="Arial" w:eastAsia="Arial" w:hAnsi="Arial" w:cs="Arial"/>
                <w:sz w:val="18"/>
                <w:szCs w:val="18"/>
              </w:rPr>
              <w:t>Victorinox</w:t>
            </w:r>
            <w:proofErr w:type="spellEnd"/>
            <w:r w:rsidRPr="00192AE5">
              <w:rPr>
                <w:rFonts w:ascii="Arial" w:eastAsia="Arial" w:hAnsi="Arial" w:cs="Arial"/>
                <w:sz w:val="18"/>
                <w:szCs w:val="18"/>
              </w:rPr>
              <w:t>, color negro, con filo, hoja giratoria, 12 mm de altura y 155 mm de ancho, diseño apto para lavavajillas.</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521"/>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40</w:t>
            </w:r>
          </w:p>
        </w:tc>
        <w:tc>
          <w:tcPr>
            <w:tcW w:w="7097" w:type="dxa"/>
            <w:hideMark/>
          </w:tcPr>
          <w:p w:rsidR="007918CA" w:rsidRPr="00192AE5" w:rsidRDefault="00F404FE">
            <w:pPr>
              <w:jc w:val="both"/>
              <w:rPr>
                <w:rFonts w:ascii="Arial" w:eastAsia="Arial" w:hAnsi="Arial" w:cs="Arial"/>
                <w:sz w:val="18"/>
                <w:szCs w:val="18"/>
              </w:rPr>
            </w:pPr>
            <w:r w:rsidRPr="00192AE5">
              <w:rPr>
                <w:rFonts w:ascii="Arial" w:eastAsia="Arial" w:hAnsi="Arial" w:cs="Arial"/>
                <w:sz w:val="18"/>
                <w:szCs w:val="18"/>
              </w:rPr>
              <w:t xml:space="preserve">Charola rectangular café de fibra de vidrio, 44 x 59 cm, </w:t>
            </w:r>
            <w:proofErr w:type="spellStart"/>
            <w:r w:rsidRPr="00192AE5">
              <w:rPr>
                <w:rFonts w:ascii="Arial" w:eastAsia="Arial" w:hAnsi="Arial" w:cs="Arial"/>
                <w:sz w:val="18"/>
                <w:szCs w:val="18"/>
              </w:rPr>
              <w:t>antiderrapante</w:t>
            </w:r>
            <w:proofErr w:type="spellEnd"/>
            <w:r w:rsidRPr="00192AE5">
              <w:rPr>
                <w:rFonts w:ascii="Arial" w:eastAsia="Arial" w:hAnsi="Arial" w:cs="Arial"/>
                <w:sz w:val="18"/>
                <w:szCs w:val="18"/>
              </w:rPr>
              <w:t>, apta para lavavajillas, certificado NSF.</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543"/>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lastRenderedPageBreak/>
              <w:t>41</w:t>
            </w:r>
          </w:p>
        </w:tc>
        <w:tc>
          <w:tcPr>
            <w:tcW w:w="7097" w:type="dxa"/>
            <w:hideMark/>
          </w:tcPr>
          <w:p w:rsidR="007918CA" w:rsidRPr="00192AE5" w:rsidRDefault="00F404FE">
            <w:pPr>
              <w:jc w:val="both"/>
              <w:rPr>
                <w:rFonts w:ascii="Arial" w:eastAsia="Arial" w:hAnsi="Arial" w:cs="Arial"/>
                <w:sz w:val="18"/>
                <w:szCs w:val="18"/>
              </w:rPr>
            </w:pPr>
            <w:r w:rsidRPr="00192AE5">
              <w:rPr>
                <w:rFonts w:ascii="Arial" w:eastAsia="Arial" w:hAnsi="Arial" w:cs="Arial"/>
                <w:sz w:val="18"/>
                <w:szCs w:val="18"/>
              </w:rPr>
              <w:t>Cubeta con tapa y asa de plástico de 5l, puede esterilizarse, resistente a la humedad, al impacto y al rayado, material polipropileno, aprobada por FDA según el código 21 CFR 177.1520.</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630"/>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42</w:t>
            </w:r>
          </w:p>
        </w:tc>
        <w:tc>
          <w:tcPr>
            <w:tcW w:w="7097" w:type="dxa"/>
            <w:hideMark/>
          </w:tcPr>
          <w:p w:rsidR="007918CA" w:rsidRPr="00192AE5" w:rsidRDefault="00F404FE">
            <w:pPr>
              <w:jc w:val="both"/>
              <w:rPr>
                <w:rFonts w:ascii="Arial" w:eastAsia="Arial" w:hAnsi="Arial" w:cs="Arial"/>
                <w:sz w:val="18"/>
                <w:szCs w:val="18"/>
              </w:rPr>
            </w:pPr>
            <w:r w:rsidRPr="00192AE5">
              <w:rPr>
                <w:rFonts w:ascii="Arial" w:eastAsia="Arial" w:hAnsi="Arial" w:cs="Arial"/>
                <w:sz w:val="18"/>
                <w:szCs w:val="18"/>
              </w:rPr>
              <w:t xml:space="preserve">Contenedor 85 </w:t>
            </w:r>
            <w:proofErr w:type="spellStart"/>
            <w:r w:rsidRPr="00192AE5">
              <w:rPr>
                <w:rFonts w:ascii="Arial" w:eastAsia="Arial" w:hAnsi="Arial" w:cs="Arial"/>
                <w:sz w:val="18"/>
                <w:szCs w:val="18"/>
              </w:rPr>
              <w:t>lts</w:t>
            </w:r>
            <w:proofErr w:type="spellEnd"/>
            <w:r w:rsidRPr="00192AE5">
              <w:rPr>
                <w:rFonts w:ascii="Arial" w:eastAsia="Arial" w:hAnsi="Arial" w:cs="Arial"/>
                <w:sz w:val="18"/>
                <w:szCs w:val="18"/>
              </w:rPr>
              <w:t xml:space="preserve"> con tapa, medida 64 cm de altura y 51 cm de diámetro, de polipropileno, de basura para desperdicios.</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347"/>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43</w:t>
            </w:r>
          </w:p>
        </w:tc>
        <w:tc>
          <w:tcPr>
            <w:tcW w:w="7097" w:type="dxa"/>
            <w:hideMark/>
          </w:tcPr>
          <w:p w:rsidR="007918CA" w:rsidRPr="00192AE5" w:rsidRDefault="00F404FE">
            <w:pPr>
              <w:jc w:val="both"/>
              <w:rPr>
                <w:rFonts w:ascii="Arial" w:eastAsia="Arial" w:hAnsi="Arial" w:cs="Arial"/>
                <w:sz w:val="18"/>
                <w:szCs w:val="18"/>
              </w:rPr>
            </w:pPr>
            <w:r w:rsidRPr="00192AE5">
              <w:rPr>
                <w:rFonts w:ascii="Arial" w:eastAsia="Arial" w:hAnsi="Arial" w:cs="Arial"/>
                <w:sz w:val="18"/>
                <w:szCs w:val="18"/>
              </w:rPr>
              <w:t>Contenedor hermético cuadrado de polipropileno, translucido, capacidad 3.8l.</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423"/>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44</w:t>
            </w:r>
          </w:p>
        </w:tc>
        <w:tc>
          <w:tcPr>
            <w:tcW w:w="7097" w:type="dxa"/>
            <w:hideMark/>
          </w:tcPr>
          <w:p w:rsidR="007918CA" w:rsidRPr="00192AE5" w:rsidRDefault="00F404FE">
            <w:pPr>
              <w:jc w:val="both"/>
              <w:rPr>
                <w:rFonts w:ascii="Arial" w:eastAsia="Arial" w:hAnsi="Arial" w:cs="Arial"/>
                <w:sz w:val="18"/>
                <w:szCs w:val="18"/>
              </w:rPr>
            </w:pPr>
            <w:r w:rsidRPr="00192AE5">
              <w:rPr>
                <w:rFonts w:ascii="Arial" w:eastAsia="Arial" w:hAnsi="Arial" w:cs="Arial"/>
                <w:sz w:val="18"/>
                <w:szCs w:val="18"/>
              </w:rPr>
              <w:t>Porta garrafón doble, tubular en color blanco de metal, con prácticos broches para detener la estructura del garrafón de agua, medidas 97x37x40cm, peso 3.78 kg.</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401"/>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45</w:t>
            </w:r>
          </w:p>
        </w:tc>
        <w:tc>
          <w:tcPr>
            <w:tcW w:w="7097" w:type="dxa"/>
            <w:hideMark/>
          </w:tcPr>
          <w:p w:rsidR="007918CA" w:rsidRPr="00192AE5" w:rsidRDefault="00F404FE">
            <w:pPr>
              <w:jc w:val="both"/>
              <w:rPr>
                <w:rFonts w:ascii="Arial" w:eastAsia="Arial" w:hAnsi="Arial" w:cs="Arial"/>
                <w:sz w:val="18"/>
                <w:szCs w:val="18"/>
              </w:rPr>
            </w:pPr>
            <w:r w:rsidRPr="00192AE5">
              <w:rPr>
                <w:rFonts w:ascii="Arial" w:eastAsia="Arial" w:hAnsi="Arial" w:cs="Arial"/>
                <w:sz w:val="18"/>
                <w:szCs w:val="18"/>
              </w:rPr>
              <w:t>Contenedor de 35l con tapa, platico inyectado polipropileno, medidas 40 cm diámetro, x 40 cm de altura.</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279"/>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46</w:t>
            </w:r>
          </w:p>
        </w:tc>
        <w:tc>
          <w:tcPr>
            <w:tcW w:w="7097" w:type="dxa"/>
            <w:hideMark/>
          </w:tcPr>
          <w:p w:rsidR="007918CA" w:rsidRPr="00192AE5" w:rsidRDefault="00F404FE">
            <w:pPr>
              <w:jc w:val="both"/>
              <w:rPr>
                <w:rFonts w:ascii="Arial" w:eastAsia="Arial" w:hAnsi="Arial" w:cs="Arial"/>
                <w:sz w:val="18"/>
                <w:szCs w:val="18"/>
              </w:rPr>
            </w:pPr>
            <w:r w:rsidRPr="00192AE5">
              <w:rPr>
                <w:rFonts w:ascii="Arial" w:eastAsia="Arial" w:hAnsi="Arial" w:cs="Arial"/>
                <w:sz w:val="18"/>
                <w:szCs w:val="18"/>
              </w:rPr>
              <w:t xml:space="preserve">Estante cromado de acero inoxidable, 18x36 </w:t>
            </w:r>
            <w:proofErr w:type="spellStart"/>
            <w:r w:rsidRPr="00192AE5">
              <w:rPr>
                <w:rFonts w:ascii="Arial" w:eastAsia="Arial" w:hAnsi="Arial" w:cs="Arial"/>
                <w:sz w:val="18"/>
                <w:szCs w:val="18"/>
              </w:rPr>
              <w:t>pg</w:t>
            </w:r>
            <w:proofErr w:type="spellEnd"/>
            <w:r w:rsidRPr="00192AE5">
              <w:rPr>
                <w:rFonts w:ascii="Arial" w:eastAsia="Arial" w:hAnsi="Arial" w:cs="Arial"/>
                <w:sz w:val="18"/>
                <w:szCs w:val="18"/>
              </w:rPr>
              <w:t xml:space="preserve"> de 5 entrepaños, alta calidad, fácil armado.</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1260"/>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47</w:t>
            </w:r>
          </w:p>
        </w:tc>
        <w:tc>
          <w:tcPr>
            <w:tcW w:w="7097" w:type="dxa"/>
            <w:hideMark/>
          </w:tcPr>
          <w:p w:rsidR="007918CA" w:rsidRPr="00192AE5" w:rsidRDefault="00F404FE">
            <w:pPr>
              <w:jc w:val="both"/>
              <w:rPr>
                <w:rFonts w:ascii="Arial" w:eastAsia="Arial" w:hAnsi="Arial" w:cs="Arial"/>
                <w:sz w:val="18"/>
                <w:szCs w:val="18"/>
              </w:rPr>
            </w:pPr>
            <w:r w:rsidRPr="00192AE5">
              <w:rPr>
                <w:rFonts w:ascii="Arial" w:eastAsia="Arial" w:hAnsi="Arial" w:cs="Arial"/>
                <w:sz w:val="18"/>
                <w:szCs w:val="18"/>
              </w:rPr>
              <w:t>Gabinete universal, medidas 180 cm altura, 80 cm de frente y 39.5 cm de profundidad, lleva 4 entrepaños con refuerzo longitudinal, de 3x2x1.2 cm, 2 puertas sujetas a cuerpo con bisagras soldadas de 4 x 4 cm, lleva una cerradura rectangular tipo paleta con llaves, fabricado en su totalidad de lámina rolado en frio, calibre 26, colores</w:t>
            </w:r>
            <w:r w:rsidR="00192AE5">
              <w:rPr>
                <w:rFonts w:ascii="Arial" w:eastAsia="Arial" w:hAnsi="Arial" w:cs="Arial"/>
                <w:sz w:val="18"/>
                <w:szCs w:val="18"/>
              </w:rPr>
              <w:t>:</w:t>
            </w:r>
            <w:r w:rsidRPr="00192AE5">
              <w:rPr>
                <w:rFonts w:ascii="Arial" w:eastAsia="Arial" w:hAnsi="Arial" w:cs="Arial"/>
                <w:sz w:val="18"/>
                <w:szCs w:val="18"/>
              </w:rPr>
              <w:t xml:space="preserve"> blanco, arena, negro y gris.</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568"/>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48</w:t>
            </w:r>
          </w:p>
        </w:tc>
        <w:tc>
          <w:tcPr>
            <w:tcW w:w="7097" w:type="dxa"/>
            <w:hideMark/>
          </w:tcPr>
          <w:p w:rsidR="007918CA" w:rsidRPr="00192AE5" w:rsidRDefault="00F404FE">
            <w:pPr>
              <w:jc w:val="both"/>
              <w:rPr>
                <w:rFonts w:ascii="Arial" w:eastAsia="Arial" w:hAnsi="Arial" w:cs="Arial"/>
                <w:sz w:val="18"/>
                <w:szCs w:val="18"/>
              </w:rPr>
            </w:pPr>
            <w:r w:rsidRPr="00192AE5">
              <w:rPr>
                <w:rFonts w:ascii="Arial" w:eastAsia="Arial" w:hAnsi="Arial" w:cs="Arial"/>
                <w:sz w:val="18"/>
                <w:szCs w:val="18"/>
              </w:rPr>
              <w:t>Ventilador 20 pulgadas 3 velocidades, de piso con opción a montarse en pared, con agarradera para fácil transporte, inclinación ajustable, flujo de aire 1849 ft3/min máx., 86 watts potencia.</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549"/>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49</w:t>
            </w:r>
          </w:p>
        </w:tc>
        <w:tc>
          <w:tcPr>
            <w:tcW w:w="7097" w:type="dxa"/>
            <w:hideMark/>
          </w:tcPr>
          <w:p w:rsidR="007918CA" w:rsidRPr="00192AE5" w:rsidRDefault="00F404FE">
            <w:pPr>
              <w:jc w:val="both"/>
              <w:rPr>
                <w:rFonts w:ascii="Arial" w:eastAsia="Arial" w:hAnsi="Arial" w:cs="Arial"/>
                <w:sz w:val="18"/>
                <w:szCs w:val="18"/>
              </w:rPr>
            </w:pPr>
            <w:r w:rsidRPr="00192AE5">
              <w:rPr>
                <w:rFonts w:ascii="Arial" w:eastAsia="Arial" w:hAnsi="Arial" w:cs="Arial"/>
                <w:sz w:val="18"/>
                <w:szCs w:val="18"/>
              </w:rPr>
              <w:t>Estufa de piso de 6 quemadores, 2 jumbo y 4 estándar, cubierta de acero inoxidable, jaladera de horno, luz en el horno, capelo de cristal templado que no se azota.</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840"/>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50</w:t>
            </w:r>
          </w:p>
        </w:tc>
        <w:tc>
          <w:tcPr>
            <w:tcW w:w="7097" w:type="dxa"/>
            <w:hideMark/>
          </w:tcPr>
          <w:p w:rsidR="007918CA" w:rsidRPr="00192AE5" w:rsidRDefault="00F404FE">
            <w:pPr>
              <w:jc w:val="both"/>
              <w:rPr>
                <w:rFonts w:ascii="Arial" w:eastAsia="Arial" w:hAnsi="Arial" w:cs="Arial"/>
                <w:sz w:val="18"/>
                <w:szCs w:val="18"/>
              </w:rPr>
            </w:pPr>
            <w:r w:rsidRPr="00192AE5">
              <w:rPr>
                <w:rFonts w:ascii="Arial" w:eastAsia="Arial" w:hAnsi="Arial" w:cs="Arial"/>
                <w:sz w:val="18"/>
                <w:szCs w:val="18"/>
              </w:rPr>
              <w:t>Estufa de 26 y 28 pulgadas, de 6 quemadores, de hierro fundido 30.000 BTU, un piloto de pie por quemador para encendido instantáneo, con horno estándar con 2 rejillas de horno cromadas, distribuye el flujo del calor para proporcionar temperaturas uniformes, patas resistentes con pies ajustables.</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568"/>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51</w:t>
            </w:r>
          </w:p>
        </w:tc>
        <w:tc>
          <w:tcPr>
            <w:tcW w:w="7097" w:type="dxa"/>
            <w:hideMark/>
          </w:tcPr>
          <w:p w:rsidR="007918CA" w:rsidRPr="00192AE5" w:rsidRDefault="00F404FE">
            <w:pPr>
              <w:jc w:val="both"/>
              <w:rPr>
                <w:rFonts w:ascii="Arial" w:eastAsia="Arial" w:hAnsi="Arial" w:cs="Arial"/>
                <w:sz w:val="18"/>
                <w:szCs w:val="18"/>
              </w:rPr>
            </w:pPr>
            <w:r w:rsidRPr="00192AE5">
              <w:rPr>
                <w:rFonts w:ascii="Arial" w:eastAsia="Arial" w:hAnsi="Arial" w:cs="Arial"/>
                <w:sz w:val="18"/>
                <w:szCs w:val="18"/>
              </w:rPr>
              <w:t xml:space="preserve">Refrigerador de 20 pies, acero inoxidable, tipo de manija pocket, con tecnología </w:t>
            </w:r>
            <w:r w:rsidR="001B302E" w:rsidRPr="00192AE5">
              <w:rPr>
                <w:rFonts w:ascii="Arial" w:eastAsia="Arial" w:hAnsi="Arial" w:cs="Arial"/>
                <w:sz w:val="18"/>
                <w:szCs w:val="18"/>
              </w:rPr>
              <w:t>Smart</w:t>
            </w:r>
            <w:r w:rsidRPr="00192AE5">
              <w:rPr>
                <w:rFonts w:ascii="Arial" w:eastAsia="Arial" w:hAnsi="Arial" w:cs="Arial"/>
                <w:sz w:val="18"/>
                <w:szCs w:val="18"/>
              </w:rPr>
              <w:t xml:space="preserve"> diagnosis, luz led en la parte interior, repisas de cristal templado, dimensiones 756 x 1679 x 848.</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689"/>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52</w:t>
            </w:r>
          </w:p>
        </w:tc>
        <w:tc>
          <w:tcPr>
            <w:tcW w:w="7097" w:type="dxa"/>
            <w:hideMark/>
          </w:tcPr>
          <w:p w:rsidR="007918CA" w:rsidRPr="00192AE5" w:rsidRDefault="00F404FE">
            <w:pPr>
              <w:jc w:val="both"/>
              <w:rPr>
                <w:rFonts w:ascii="Arial" w:eastAsia="Arial" w:hAnsi="Arial" w:cs="Arial"/>
                <w:sz w:val="18"/>
                <w:szCs w:val="18"/>
              </w:rPr>
            </w:pPr>
            <w:r w:rsidRPr="00192AE5">
              <w:rPr>
                <w:rFonts w:ascii="Arial" w:eastAsia="Arial" w:hAnsi="Arial" w:cs="Arial"/>
                <w:sz w:val="18"/>
                <w:szCs w:val="18"/>
              </w:rPr>
              <w:t xml:space="preserve">Licuadora clásica vaso de vidrio 3 velocidades, botón de perilla, revolucionaria cuchilla picahielos ice crusher </w:t>
            </w:r>
            <w:r w:rsidR="001B302E" w:rsidRPr="00192AE5">
              <w:rPr>
                <w:rFonts w:ascii="Arial" w:eastAsia="Arial" w:hAnsi="Arial" w:cs="Arial"/>
                <w:sz w:val="18"/>
                <w:szCs w:val="18"/>
              </w:rPr>
              <w:t>Blade</w:t>
            </w:r>
            <w:r w:rsidRPr="00192AE5">
              <w:rPr>
                <w:rFonts w:ascii="Arial" w:eastAsia="Arial" w:hAnsi="Arial" w:cs="Arial"/>
                <w:sz w:val="18"/>
                <w:szCs w:val="18"/>
              </w:rPr>
              <w:t xml:space="preserve">, potente motor 600 watts, sistema de impulsión </w:t>
            </w:r>
            <w:proofErr w:type="spellStart"/>
            <w:r w:rsidRPr="00192AE5">
              <w:rPr>
                <w:rFonts w:ascii="Arial" w:eastAsia="Arial" w:hAnsi="Arial" w:cs="Arial"/>
                <w:sz w:val="18"/>
                <w:szCs w:val="18"/>
              </w:rPr>
              <w:t>all</w:t>
            </w:r>
            <w:proofErr w:type="spellEnd"/>
            <w:r w:rsidRPr="00192AE5">
              <w:rPr>
                <w:rFonts w:ascii="Arial" w:eastAsia="Arial" w:hAnsi="Arial" w:cs="Arial"/>
                <w:sz w:val="18"/>
                <w:szCs w:val="18"/>
              </w:rPr>
              <w:t>-metal-drive, tapa de vinyl, tapón medidor de plástico con capacidad de 60ml.</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982"/>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53</w:t>
            </w:r>
          </w:p>
        </w:tc>
        <w:tc>
          <w:tcPr>
            <w:tcW w:w="7097" w:type="dxa"/>
            <w:hideMark/>
          </w:tcPr>
          <w:p w:rsidR="007918CA" w:rsidRPr="00192AE5" w:rsidRDefault="00F404FE">
            <w:pPr>
              <w:jc w:val="both"/>
              <w:rPr>
                <w:rFonts w:ascii="Arial" w:eastAsia="Arial" w:hAnsi="Arial" w:cs="Arial"/>
                <w:sz w:val="18"/>
                <w:szCs w:val="18"/>
              </w:rPr>
            </w:pPr>
            <w:r w:rsidRPr="00192AE5">
              <w:rPr>
                <w:rFonts w:ascii="Arial" w:eastAsia="Arial" w:hAnsi="Arial" w:cs="Arial"/>
                <w:sz w:val="18"/>
                <w:szCs w:val="18"/>
              </w:rPr>
              <w:t xml:space="preserve">Cilindro de gas de LP 30kg, de acero al carbón </w:t>
            </w:r>
            <w:r w:rsidR="001B302E" w:rsidRPr="00192AE5">
              <w:rPr>
                <w:rFonts w:ascii="Arial" w:eastAsia="Arial" w:hAnsi="Arial" w:cs="Arial"/>
                <w:sz w:val="18"/>
                <w:szCs w:val="18"/>
              </w:rPr>
              <w:t>micro aleado</w:t>
            </w:r>
            <w:r w:rsidRPr="00192AE5">
              <w:rPr>
                <w:rFonts w:ascii="Arial" w:eastAsia="Arial" w:hAnsi="Arial" w:cs="Arial"/>
                <w:sz w:val="18"/>
                <w:szCs w:val="18"/>
              </w:rPr>
              <w:t xml:space="preserve"> de alta resistencia mecánica, certificado bajo la norma oficial mexicana NOM-011-SEDG-1999. presión máxima de servicio 240psi, presión de prueba neumática 100psi, prueba de fugas, hidrostáticamente a presión 480psi. prueba de expansión volumétrica no mayor al 10% de volumen de agua, 480psi, prueba de resistencia de levantamiento 960psi, acabado en pintura electroestática color blanco o gris.</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273"/>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54</w:t>
            </w:r>
          </w:p>
        </w:tc>
        <w:tc>
          <w:tcPr>
            <w:tcW w:w="7097" w:type="dxa"/>
            <w:hideMark/>
          </w:tcPr>
          <w:p w:rsidR="007918CA" w:rsidRPr="00192AE5" w:rsidRDefault="00F404FE">
            <w:pPr>
              <w:jc w:val="both"/>
              <w:rPr>
                <w:rFonts w:ascii="Arial" w:eastAsia="Arial" w:hAnsi="Arial" w:cs="Arial"/>
                <w:sz w:val="18"/>
                <w:szCs w:val="18"/>
              </w:rPr>
            </w:pPr>
            <w:r w:rsidRPr="00192AE5">
              <w:rPr>
                <w:rFonts w:ascii="Arial" w:eastAsia="Arial" w:hAnsi="Arial" w:cs="Arial"/>
                <w:sz w:val="18"/>
                <w:szCs w:val="18"/>
              </w:rPr>
              <w:t>Maquina tortilladora de aluminio fundido de 19.5 cm de diámetro, material duradero.</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406"/>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55</w:t>
            </w:r>
          </w:p>
        </w:tc>
        <w:tc>
          <w:tcPr>
            <w:tcW w:w="7097" w:type="dxa"/>
            <w:hideMark/>
          </w:tcPr>
          <w:p w:rsidR="007918CA" w:rsidRPr="00192AE5" w:rsidRDefault="00F404FE">
            <w:pPr>
              <w:jc w:val="both"/>
              <w:rPr>
                <w:rFonts w:ascii="Arial" w:eastAsia="Arial" w:hAnsi="Arial" w:cs="Arial"/>
                <w:sz w:val="18"/>
                <w:szCs w:val="18"/>
              </w:rPr>
            </w:pPr>
            <w:r w:rsidRPr="00192AE5">
              <w:rPr>
                <w:rFonts w:ascii="Arial" w:eastAsia="Arial" w:hAnsi="Arial" w:cs="Arial"/>
                <w:sz w:val="18"/>
                <w:szCs w:val="18"/>
              </w:rPr>
              <w:t>Plato mediano melamina 20cm, color arena, resistente a humedad, rayaduras y al impacto, aprobado por la FDA código 21 CFR 177.1580.</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425"/>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56</w:t>
            </w:r>
          </w:p>
        </w:tc>
        <w:tc>
          <w:tcPr>
            <w:tcW w:w="7097" w:type="dxa"/>
            <w:hideMark/>
          </w:tcPr>
          <w:p w:rsidR="007918CA" w:rsidRPr="00192AE5" w:rsidRDefault="001B302E">
            <w:pPr>
              <w:jc w:val="both"/>
              <w:rPr>
                <w:rFonts w:ascii="Arial" w:eastAsia="Arial" w:hAnsi="Arial" w:cs="Arial"/>
                <w:sz w:val="18"/>
                <w:szCs w:val="18"/>
              </w:rPr>
            </w:pPr>
            <w:r w:rsidRPr="00192AE5">
              <w:rPr>
                <w:rFonts w:ascii="Arial" w:eastAsia="Arial" w:hAnsi="Arial" w:cs="Arial"/>
                <w:sz w:val="18"/>
                <w:szCs w:val="18"/>
              </w:rPr>
              <w:t>P</w:t>
            </w:r>
            <w:r w:rsidR="00F404FE" w:rsidRPr="00192AE5">
              <w:rPr>
                <w:rFonts w:ascii="Arial" w:eastAsia="Arial" w:hAnsi="Arial" w:cs="Arial"/>
                <w:sz w:val="18"/>
                <w:szCs w:val="18"/>
              </w:rPr>
              <w:t xml:space="preserve">lato grande plano melamina 25.4cm color arena, </w:t>
            </w:r>
            <w:r w:rsidRPr="00192AE5">
              <w:rPr>
                <w:rFonts w:ascii="Arial" w:eastAsia="Arial" w:hAnsi="Arial" w:cs="Arial"/>
                <w:sz w:val="18"/>
                <w:szCs w:val="18"/>
              </w:rPr>
              <w:t>resistente a</w:t>
            </w:r>
            <w:r w:rsidR="00F404FE" w:rsidRPr="00192AE5">
              <w:rPr>
                <w:rFonts w:ascii="Arial" w:eastAsia="Arial" w:hAnsi="Arial" w:cs="Arial"/>
                <w:sz w:val="18"/>
                <w:szCs w:val="18"/>
              </w:rPr>
              <w:t xml:space="preserve"> humedad, rayaduras y al impacto, aprobado por la </w:t>
            </w:r>
            <w:r w:rsidRPr="00192AE5">
              <w:rPr>
                <w:rFonts w:ascii="Arial" w:eastAsia="Arial" w:hAnsi="Arial" w:cs="Arial"/>
                <w:sz w:val="18"/>
                <w:szCs w:val="18"/>
              </w:rPr>
              <w:t>FDA</w:t>
            </w:r>
            <w:r w:rsidR="00F404FE" w:rsidRPr="00192AE5">
              <w:rPr>
                <w:rFonts w:ascii="Arial" w:eastAsia="Arial" w:hAnsi="Arial" w:cs="Arial"/>
                <w:sz w:val="18"/>
                <w:szCs w:val="18"/>
              </w:rPr>
              <w:t xml:space="preserve"> código 21 CFR 177.1580.</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417"/>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57</w:t>
            </w:r>
          </w:p>
        </w:tc>
        <w:tc>
          <w:tcPr>
            <w:tcW w:w="7097" w:type="dxa"/>
            <w:hideMark/>
          </w:tcPr>
          <w:p w:rsidR="007918CA" w:rsidRPr="00192AE5" w:rsidRDefault="001B302E">
            <w:pPr>
              <w:jc w:val="both"/>
              <w:rPr>
                <w:rFonts w:ascii="Arial" w:eastAsia="Arial" w:hAnsi="Arial" w:cs="Arial"/>
                <w:sz w:val="18"/>
                <w:szCs w:val="18"/>
              </w:rPr>
            </w:pPr>
            <w:r w:rsidRPr="00192AE5">
              <w:rPr>
                <w:rFonts w:ascii="Arial" w:eastAsia="Arial" w:hAnsi="Arial" w:cs="Arial"/>
                <w:sz w:val="18"/>
                <w:szCs w:val="18"/>
              </w:rPr>
              <w:t>V</w:t>
            </w:r>
            <w:r w:rsidR="00F404FE" w:rsidRPr="00192AE5">
              <w:rPr>
                <w:rFonts w:ascii="Arial" w:eastAsia="Arial" w:hAnsi="Arial" w:cs="Arial"/>
                <w:sz w:val="18"/>
                <w:szCs w:val="18"/>
              </w:rPr>
              <w:t xml:space="preserve">aso melamina color arena, 350 ml, resistente a la humedad, rayaduras y al impacto, aprobado por la </w:t>
            </w:r>
            <w:r w:rsidRPr="00192AE5">
              <w:rPr>
                <w:rFonts w:ascii="Arial" w:eastAsia="Arial" w:hAnsi="Arial" w:cs="Arial"/>
                <w:sz w:val="18"/>
                <w:szCs w:val="18"/>
              </w:rPr>
              <w:t>FDA</w:t>
            </w:r>
            <w:r w:rsidR="00F404FE" w:rsidRPr="00192AE5">
              <w:rPr>
                <w:rFonts w:ascii="Arial" w:eastAsia="Arial" w:hAnsi="Arial" w:cs="Arial"/>
                <w:sz w:val="18"/>
                <w:szCs w:val="18"/>
              </w:rPr>
              <w:t xml:space="preserve">, </w:t>
            </w:r>
            <w:r w:rsidRPr="00192AE5">
              <w:rPr>
                <w:rFonts w:ascii="Arial" w:eastAsia="Arial" w:hAnsi="Arial" w:cs="Arial"/>
                <w:sz w:val="18"/>
                <w:szCs w:val="18"/>
              </w:rPr>
              <w:t>código</w:t>
            </w:r>
            <w:r w:rsidR="00F404FE" w:rsidRPr="00192AE5">
              <w:rPr>
                <w:rFonts w:ascii="Arial" w:eastAsia="Arial" w:hAnsi="Arial" w:cs="Arial"/>
                <w:sz w:val="18"/>
                <w:szCs w:val="18"/>
              </w:rPr>
              <w:t xml:space="preserve"> </w:t>
            </w:r>
            <w:r w:rsidRPr="00192AE5">
              <w:rPr>
                <w:rFonts w:ascii="Arial" w:eastAsia="Arial" w:hAnsi="Arial" w:cs="Arial"/>
                <w:sz w:val="18"/>
                <w:szCs w:val="18"/>
              </w:rPr>
              <w:t>CFR</w:t>
            </w:r>
            <w:r w:rsidR="00F404FE" w:rsidRPr="00192AE5">
              <w:rPr>
                <w:rFonts w:ascii="Arial" w:eastAsia="Arial" w:hAnsi="Arial" w:cs="Arial"/>
                <w:sz w:val="18"/>
                <w:szCs w:val="18"/>
              </w:rPr>
              <w:t xml:space="preserve"> 177.1580.</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551"/>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58</w:t>
            </w:r>
          </w:p>
        </w:tc>
        <w:tc>
          <w:tcPr>
            <w:tcW w:w="7097" w:type="dxa"/>
            <w:hideMark/>
          </w:tcPr>
          <w:p w:rsidR="007918CA" w:rsidRPr="00192AE5" w:rsidRDefault="001B302E">
            <w:pPr>
              <w:jc w:val="both"/>
              <w:rPr>
                <w:rFonts w:ascii="Arial" w:eastAsia="Arial" w:hAnsi="Arial" w:cs="Arial"/>
                <w:sz w:val="18"/>
                <w:szCs w:val="18"/>
              </w:rPr>
            </w:pPr>
            <w:r w:rsidRPr="00192AE5">
              <w:rPr>
                <w:rFonts w:ascii="Arial" w:eastAsia="Arial" w:hAnsi="Arial" w:cs="Arial"/>
                <w:sz w:val="18"/>
                <w:szCs w:val="18"/>
              </w:rPr>
              <w:t>T</w:t>
            </w:r>
            <w:r w:rsidR="00F404FE" w:rsidRPr="00192AE5">
              <w:rPr>
                <w:rFonts w:ascii="Arial" w:eastAsia="Arial" w:hAnsi="Arial" w:cs="Arial"/>
                <w:sz w:val="18"/>
                <w:szCs w:val="18"/>
              </w:rPr>
              <w:t xml:space="preserve">aza 355 ml, melamina, color arena resistente a la humedad, rayaduras y al impacto, aprobado por la </w:t>
            </w:r>
            <w:r w:rsidRPr="00192AE5">
              <w:rPr>
                <w:rFonts w:ascii="Arial" w:eastAsia="Arial" w:hAnsi="Arial" w:cs="Arial"/>
                <w:sz w:val="18"/>
                <w:szCs w:val="18"/>
              </w:rPr>
              <w:t>FDA</w:t>
            </w:r>
            <w:r w:rsidR="00F404FE" w:rsidRPr="00192AE5">
              <w:rPr>
                <w:rFonts w:ascii="Arial" w:eastAsia="Arial" w:hAnsi="Arial" w:cs="Arial"/>
                <w:sz w:val="18"/>
                <w:szCs w:val="18"/>
              </w:rPr>
              <w:t xml:space="preserve"> </w:t>
            </w:r>
            <w:r w:rsidRPr="00192AE5">
              <w:rPr>
                <w:rFonts w:ascii="Arial" w:eastAsia="Arial" w:hAnsi="Arial" w:cs="Arial"/>
                <w:sz w:val="18"/>
                <w:szCs w:val="18"/>
              </w:rPr>
              <w:t>código</w:t>
            </w:r>
            <w:r w:rsidR="00F404FE" w:rsidRPr="00192AE5">
              <w:rPr>
                <w:rFonts w:ascii="Arial" w:eastAsia="Arial" w:hAnsi="Arial" w:cs="Arial"/>
                <w:sz w:val="18"/>
                <w:szCs w:val="18"/>
              </w:rPr>
              <w:t xml:space="preserve"> 21 </w:t>
            </w:r>
            <w:r w:rsidRPr="00192AE5">
              <w:rPr>
                <w:rFonts w:ascii="Arial" w:eastAsia="Arial" w:hAnsi="Arial" w:cs="Arial"/>
                <w:sz w:val="18"/>
                <w:szCs w:val="18"/>
              </w:rPr>
              <w:t>CFR</w:t>
            </w:r>
            <w:r w:rsidR="00F404FE" w:rsidRPr="00192AE5">
              <w:rPr>
                <w:rFonts w:ascii="Arial" w:eastAsia="Arial" w:hAnsi="Arial" w:cs="Arial"/>
                <w:sz w:val="18"/>
                <w:szCs w:val="18"/>
              </w:rPr>
              <w:t xml:space="preserve"> 177.1580.</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417"/>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lastRenderedPageBreak/>
              <w:t>59</w:t>
            </w:r>
          </w:p>
        </w:tc>
        <w:tc>
          <w:tcPr>
            <w:tcW w:w="7097" w:type="dxa"/>
            <w:hideMark/>
          </w:tcPr>
          <w:p w:rsidR="007918CA" w:rsidRPr="00192AE5" w:rsidRDefault="001B302E">
            <w:pPr>
              <w:jc w:val="both"/>
              <w:rPr>
                <w:rFonts w:ascii="Arial" w:eastAsia="Arial" w:hAnsi="Arial" w:cs="Arial"/>
                <w:sz w:val="18"/>
                <w:szCs w:val="18"/>
              </w:rPr>
            </w:pPr>
            <w:r w:rsidRPr="00192AE5">
              <w:rPr>
                <w:rFonts w:ascii="Arial" w:eastAsia="Arial" w:hAnsi="Arial" w:cs="Arial"/>
                <w:sz w:val="18"/>
                <w:szCs w:val="18"/>
              </w:rPr>
              <w:t>T</w:t>
            </w:r>
            <w:r w:rsidR="00F404FE" w:rsidRPr="00192AE5">
              <w:rPr>
                <w:rFonts w:ascii="Arial" w:eastAsia="Arial" w:hAnsi="Arial" w:cs="Arial"/>
                <w:sz w:val="18"/>
                <w:szCs w:val="18"/>
              </w:rPr>
              <w:t xml:space="preserve">enedor mesa liso 7 </w:t>
            </w:r>
            <w:proofErr w:type="spellStart"/>
            <w:r w:rsidR="00F404FE" w:rsidRPr="00192AE5">
              <w:rPr>
                <w:rFonts w:ascii="Arial" w:eastAsia="Arial" w:hAnsi="Arial" w:cs="Arial"/>
                <w:sz w:val="18"/>
                <w:szCs w:val="18"/>
              </w:rPr>
              <w:t>pg</w:t>
            </w:r>
            <w:proofErr w:type="spellEnd"/>
            <w:r w:rsidR="00F404FE" w:rsidRPr="00192AE5">
              <w:rPr>
                <w:rFonts w:ascii="Arial" w:eastAsia="Arial" w:hAnsi="Arial" w:cs="Arial"/>
                <w:sz w:val="18"/>
                <w:szCs w:val="18"/>
              </w:rPr>
              <w:t xml:space="preserve">, acero inoxidable, certificado </w:t>
            </w:r>
            <w:r w:rsidRPr="00192AE5">
              <w:rPr>
                <w:rFonts w:ascii="Arial" w:eastAsia="Arial" w:hAnsi="Arial" w:cs="Arial"/>
                <w:sz w:val="18"/>
                <w:szCs w:val="18"/>
              </w:rPr>
              <w:t>NSF</w:t>
            </w:r>
            <w:r w:rsidR="00F404FE" w:rsidRPr="00192AE5">
              <w:rPr>
                <w:rFonts w:ascii="Arial" w:eastAsia="Arial" w:hAnsi="Arial" w:cs="Arial"/>
                <w:sz w:val="18"/>
                <w:szCs w:val="18"/>
              </w:rPr>
              <w:t xml:space="preserve">, fabricado en una sola pieza, resistente y duradero. </w:t>
            </w:r>
            <w:r w:rsidRPr="00192AE5">
              <w:rPr>
                <w:rFonts w:ascii="Arial" w:eastAsia="Arial" w:hAnsi="Arial" w:cs="Arial"/>
                <w:sz w:val="18"/>
                <w:szCs w:val="18"/>
              </w:rPr>
              <w:t>T</w:t>
            </w:r>
            <w:r w:rsidR="00F404FE" w:rsidRPr="00192AE5">
              <w:rPr>
                <w:rFonts w:ascii="Arial" w:eastAsia="Arial" w:hAnsi="Arial" w:cs="Arial"/>
                <w:sz w:val="18"/>
                <w:szCs w:val="18"/>
              </w:rPr>
              <w:t>ramontina</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315"/>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60</w:t>
            </w:r>
          </w:p>
        </w:tc>
        <w:tc>
          <w:tcPr>
            <w:tcW w:w="7097" w:type="dxa"/>
            <w:hideMark/>
          </w:tcPr>
          <w:p w:rsidR="007918CA" w:rsidRPr="00192AE5" w:rsidRDefault="001B302E">
            <w:pPr>
              <w:jc w:val="both"/>
              <w:rPr>
                <w:rFonts w:ascii="Arial" w:eastAsia="Arial" w:hAnsi="Arial" w:cs="Arial"/>
                <w:sz w:val="18"/>
                <w:szCs w:val="18"/>
              </w:rPr>
            </w:pPr>
            <w:r w:rsidRPr="00192AE5">
              <w:rPr>
                <w:rFonts w:ascii="Arial" w:eastAsia="Arial" w:hAnsi="Arial" w:cs="Arial"/>
                <w:sz w:val="18"/>
                <w:szCs w:val="18"/>
              </w:rPr>
              <w:t>C</w:t>
            </w:r>
            <w:r w:rsidR="00F404FE" w:rsidRPr="00192AE5">
              <w:rPr>
                <w:rFonts w:ascii="Arial" w:eastAsia="Arial" w:hAnsi="Arial" w:cs="Arial"/>
                <w:sz w:val="18"/>
                <w:szCs w:val="18"/>
              </w:rPr>
              <w:t xml:space="preserve">uchara mesa liso 6, 13/16 </w:t>
            </w:r>
            <w:proofErr w:type="spellStart"/>
            <w:r w:rsidR="00F404FE" w:rsidRPr="00192AE5">
              <w:rPr>
                <w:rFonts w:ascii="Arial" w:eastAsia="Arial" w:hAnsi="Arial" w:cs="Arial"/>
                <w:sz w:val="18"/>
                <w:szCs w:val="18"/>
              </w:rPr>
              <w:t>pg</w:t>
            </w:r>
            <w:proofErr w:type="spellEnd"/>
            <w:r w:rsidR="00F404FE" w:rsidRPr="00192AE5">
              <w:rPr>
                <w:rFonts w:ascii="Arial" w:eastAsia="Arial" w:hAnsi="Arial" w:cs="Arial"/>
                <w:sz w:val="18"/>
                <w:szCs w:val="18"/>
              </w:rPr>
              <w:t xml:space="preserve"> de acero inoxidable, </w:t>
            </w:r>
            <w:r w:rsidRPr="00192AE5">
              <w:rPr>
                <w:rFonts w:ascii="Arial" w:eastAsia="Arial" w:hAnsi="Arial" w:cs="Arial"/>
                <w:sz w:val="18"/>
                <w:szCs w:val="18"/>
              </w:rPr>
              <w:t>certificación</w:t>
            </w:r>
            <w:r w:rsidR="00F404FE" w:rsidRPr="00192AE5">
              <w:rPr>
                <w:rFonts w:ascii="Arial" w:eastAsia="Arial" w:hAnsi="Arial" w:cs="Arial"/>
                <w:sz w:val="18"/>
                <w:szCs w:val="18"/>
              </w:rPr>
              <w:t xml:space="preserve"> </w:t>
            </w:r>
            <w:r w:rsidRPr="00192AE5">
              <w:rPr>
                <w:rFonts w:ascii="Arial" w:eastAsia="Arial" w:hAnsi="Arial" w:cs="Arial"/>
                <w:sz w:val="18"/>
                <w:szCs w:val="18"/>
              </w:rPr>
              <w:t>NSF</w:t>
            </w:r>
            <w:r w:rsidR="00F404FE" w:rsidRPr="00192AE5">
              <w:rPr>
                <w:rFonts w:ascii="Arial" w:eastAsia="Arial" w:hAnsi="Arial" w:cs="Arial"/>
                <w:sz w:val="18"/>
                <w:szCs w:val="18"/>
              </w:rPr>
              <w:t>, fabricado en una sola pieza</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510"/>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61</w:t>
            </w:r>
          </w:p>
        </w:tc>
        <w:tc>
          <w:tcPr>
            <w:tcW w:w="7097" w:type="dxa"/>
            <w:hideMark/>
          </w:tcPr>
          <w:p w:rsidR="007918CA" w:rsidRPr="00192AE5" w:rsidRDefault="001B302E">
            <w:pPr>
              <w:jc w:val="both"/>
              <w:rPr>
                <w:rFonts w:ascii="Arial" w:eastAsia="Arial" w:hAnsi="Arial" w:cs="Arial"/>
                <w:sz w:val="18"/>
                <w:szCs w:val="18"/>
              </w:rPr>
            </w:pPr>
            <w:r w:rsidRPr="00192AE5">
              <w:rPr>
                <w:rFonts w:ascii="Arial" w:eastAsia="Arial" w:hAnsi="Arial" w:cs="Arial"/>
                <w:sz w:val="18"/>
                <w:szCs w:val="18"/>
              </w:rPr>
              <w:t>Tazón cereal chico melamina 14.5 cm/600 ml, resistente a rayaduras, humedad y al impacto, aprobado por la FDA código 21 CFR 177.1580.</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660"/>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62</w:t>
            </w:r>
          </w:p>
        </w:tc>
        <w:tc>
          <w:tcPr>
            <w:tcW w:w="7097" w:type="dxa"/>
            <w:hideMark/>
          </w:tcPr>
          <w:p w:rsidR="007918CA" w:rsidRPr="00192AE5" w:rsidRDefault="001B302E">
            <w:pPr>
              <w:jc w:val="both"/>
              <w:rPr>
                <w:rFonts w:ascii="Arial" w:eastAsia="Arial" w:hAnsi="Arial" w:cs="Arial"/>
                <w:sz w:val="18"/>
                <w:szCs w:val="18"/>
              </w:rPr>
            </w:pPr>
            <w:r w:rsidRPr="00192AE5">
              <w:rPr>
                <w:rFonts w:ascii="Arial" w:eastAsia="Arial" w:hAnsi="Arial" w:cs="Arial"/>
                <w:sz w:val="18"/>
                <w:szCs w:val="18"/>
              </w:rPr>
              <w:t>Tazón cereal mediano 17cm / 920 ml, policarbonato resistente a rayaduras, humedad y al impacto, aprobado por la FDA código 21 CFR 177.1580.</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510"/>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63</w:t>
            </w:r>
          </w:p>
        </w:tc>
        <w:tc>
          <w:tcPr>
            <w:tcW w:w="7097" w:type="dxa"/>
            <w:hideMark/>
          </w:tcPr>
          <w:p w:rsidR="007918CA" w:rsidRPr="00192AE5" w:rsidRDefault="001B302E">
            <w:pPr>
              <w:jc w:val="both"/>
              <w:rPr>
                <w:rFonts w:ascii="Arial" w:eastAsia="Arial" w:hAnsi="Arial" w:cs="Arial"/>
                <w:sz w:val="18"/>
                <w:szCs w:val="18"/>
              </w:rPr>
            </w:pPr>
            <w:r w:rsidRPr="00192AE5">
              <w:rPr>
                <w:rFonts w:ascii="Arial" w:eastAsia="Arial" w:hAnsi="Arial" w:cs="Arial"/>
                <w:sz w:val="18"/>
                <w:szCs w:val="18"/>
              </w:rPr>
              <w:t xml:space="preserve">Mesa tablón rectangular blanca, fácil transporte y almacenamiento, medida 1.82 cm de largo x 76 cm de ancho y 73 cm de alto, cubierta blanco granito, fabricada 55 % acero y 45% plástico, </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595"/>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64</w:t>
            </w:r>
          </w:p>
        </w:tc>
        <w:tc>
          <w:tcPr>
            <w:tcW w:w="7097" w:type="dxa"/>
            <w:hideMark/>
          </w:tcPr>
          <w:p w:rsidR="007918CA" w:rsidRPr="00192AE5" w:rsidRDefault="001B302E">
            <w:pPr>
              <w:jc w:val="both"/>
              <w:rPr>
                <w:rFonts w:ascii="Arial" w:eastAsia="Arial" w:hAnsi="Arial" w:cs="Arial"/>
                <w:sz w:val="18"/>
                <w:szCs w:val="18"/>
              </w:rPr>
            </w:pPr>
            <w:r w:rsidRPr="00192AE5">
              <w:rPr>
                <w:rFonts w:ascii="Arial" w:eastAsia="Arial" w:hAnsi="Arial" w:cs="Arial"/>
                <w:sz w:val="18"/>
                <w:szCs w:val="18"/>
              </w:rPr>
              <w:t>Silla plegable blanco granito, marca Lifetime, asiento ancho y respaldo alto, acero de alta resistencia para uso interior o exterior, resistente a las manchas y fácil de limpiar, soporta hasta 136 kg, medidas 110 cm alto y 45.7 cm ancho.</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1530"/>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65</w:t>
            </w:r>
          </w:p>
        </w:tc>
        <w:tc>
          <w:tcPr>
            <w:tcW w:w="7097" w:type="dxa"/>
            <w:hideMark/>
          </w:tcPr>
          <w:p w:rsidR="007918CA" w:rsidRPr="00192AE5" w:rsidRDefault="001B302E">
            <w:pPr>
              <w:jc w:val="both"/>
              <w:rPr>
                <w:rFonts w:ascii="Arial" w:eastAsia="Arial" w:hAnsi="Arial" w:cs="Arial"/>
                <w:sz w:val="18"/>
                <w:szCs w:val="18"/>
              </w:rPr>
            </w:pPr>
            <w:r w:rsidRPr="00192AE5">
              <w:rPr>
                <w:rFonts w:ascii="Arial" w:eastAsia="Arial" w:hAnsi="Arial" w:cs="Arial"/>
                <w:sz w:val="18"/>
                <w:szCs w:val="18"/>
              </w:rPr>
              <w:t>Juego infantil de mesa con 6 sillas</w:t>
            </w:r>
            <w:r w:rsidRPr="00192AE5">
              <w:rPr>
                <w:rFonts w:ascii="Arial" w:eastAsia="Arial" w:hAnsi="Arial" w:cs="Arial"/>
                <w:sz w:val="18"/>
                <w:szCs w:val="18"/>
              </w:rPr>
              <w:br/>
              <w:t>*mesa rectangular infantil, verde, amarilla, roja o azul. medidas 120 x 60 x 55 cm. de polipropileno.</w:t>
            </w:r>
            <w:r w:rsidRPr="00192AE5">
              <w:rPr>
                <w:rFonts w:ascii="Arial" w:eastAsia="Arial" w:hAnsi="Arial" w:cs="Arial"/>
                <w:sz w:val="18"/>
                <w:szCs w:val="18"/>
              </w:rPr>
              <w:br/>
              <w:t xml:space="preserve">*silla infantil </w:t>
            </w:r>
            <w:proofErr w:type="spellStart"/>
            <w:r w:rsidRPr="00192AE5">
              <w:rPr>
                <w:rFonts w:ascii="Arial" w:eastAsia="Arial" w:hAnsi="Arial" w:cs="Arial"/>
                <w:sz w:val="18"/>
                <w:szCs w:val="18"/>
              </w:rPr>
              <w:t>poly</w:t>
            </w:r>
            <w:proofErr w:type="spellEnd"/>
            <w:r w:rsidRPr="00192AE5">
              <w:rPr>
                <w:rFonts w:ascii="Arial" w:eastAsia="Arial" w:hAnsi="Arial" w:cs="Arial"/>
                <w:sz w:val="18"/>
                <w:szCs w:val="18"/>
              </w:rPr>
              <w:t xml:space="preserve"> ip-300. azul, amarilla, verde, roja o naranja. estructura fabricada de tubular redondo de 3/4" cal. 18 reforzado, el asiento y respaldo estará conformado por una concha de polipropileno con transferencia térmica de color: azul, naranja, verde, amarilla o roja.                                                                              </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585"/>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66</w:t>
            </w:r>
          </w:p>
        </w:tc>
        <w:tc>
          <w:tcPr>
            <w:tcW w:w="7097" w:type="dxa"/>
            <w:hideMark/>
          </w:tcPr>
          <w:p w:rsidR="007918CA" w:rsidRPr="00192AE5" w:rsidRDefault="001B302E">
            <w:pPr>
              <w:jc w:val="both"/>
              <w:rPr>
                <w:rFonts w:ascii="Arial" w:eastAsia="Arial" w:hAnsi="Arial" w:cs="Arial"/>
                <w:sz w:val="18"/>
                <w:szCs w:val="18"/>
              </w:rPr>
            </w:pPr>
            <w:r w:rsidRPr="00192AE5">
              <w:rPr>
                <w:rFonts w:ascii="Arial" w:eastAsia="Arial" w:hAnsi="Arial" w:cs="Arial"/>
                <w:sz w:val="18"/>
                <w:szCs w:val="18"/>
              </w:rPr>
              <w:t>Set de arrocera y vaporera de aluminio 4 piezas, vaporera de 28 CM -16 litros, arrocera de 28 CM, tapa de vidrio de 28 cm rejilla</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676"/>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67</w:t>
            </w:r>
          </w:p>
        </w:tc>
        <w:tc>
          <w:tcPr>
            <w:tcW w:w="7097" w:type="dxa"/>
            <w:hideMark/>
          </w:tcPr>
          <w:p w:rsidR="007918CA" w:rsidRPr="00192AE5" w:rsidRDefault="001B302E">
            <w:pPr>
              <w:jc w:val="both"/>
              <w:rPr>
                <w:rFonts w:ascii="Arial" w:eastAsia="Arial" w:hAnsi="Arial" w:cs="Arial"/>
                <w:sz w:val="18"/>
                <w:szCs w:val="18"/>
              </w:rPr>
            </w:pPr>
            <w:r w:rsidRPr="00192AE5">
              <w:rPr>
                <w:rFonts w:ascii="Arial" w:eastAsia="Arial" w:hAnsi="Arial" w:cs="Arial"/>
                <w:sz w:val="18"/>
                <w:szCs w:val="18"/>
              </w:rPr>
              <w:t>Cucharón de cocina – cuchara de madera para servir y cocinar. menaje de cocina sostenible - utensilios de cocina de madera: eco &amp; sin tóxicos. cuchara larga de 31 cm para sopas y potajes con gancho (31,5 l. x 7,6an. centímetros).</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417"/>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68</w:t>
            </w:r>
          </w:p>
        </w:tc>
        <w:tc>
          <w:tcPr>
            <w:tcW w:w="7097" w:type="dxa"/>
            <w:hideMark/>
          </w:tcPr>
          <w:p w:rsidR="007918CA" w:rsidRPr="00192AE5" w:rsidRDefault="001B302E">
            <w:pPr>
              <w:jc w:val="both"/>
              <w:rPr>
                <w:rFonts w:ascii="Arial" w:eastAsia="Arial" w:hAnsi="Arial" w:cs="Arial"/>
                <w:sz w:val="18"/>
                <w:szCs w:val="18"/>
              </w:rPr>
            </w:pPr>
            <w:r w:rsidRPr="00192AE5">
              <w:rPr>
                <w:rFonts w:ascii="Arial" w:eastAsia="Arial" w:hAnsi="Arial" w:cs="Arial"/>
                <w:sz w:val="18"/>
                <w:szCs w:val="18"/>
              </w:rPr>
              <w:t>Cuchara de madera de 8,3 pulgadas, cuchara de madera multiusos para sales de baño</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481"/>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69</w:t>
            </w:r>
          </w:p>
        </w:tc>
        <w:tc>
          <w:tcPr>
            <w:tcW w:w="7097" w:type="dxa"/>
            <w:hideMark/>
          </w:tcPr>
          <w:p w:rsidR="007918CA" w:rsidRPr="00192AE5" w:rsidRDefault="001B302E">
            <w:pPr>
              <w:jc w:val="both"/>
              <w:rPr>
                <w:rFonts w:ascii="Arial" w:eastAsia="Arial" w:hAnsi="Arial" w:cs="Arial"/>
                <w:sz w:val="18"/>
                <w:szCs w:val="18"/>
              </w:rPr>
            </w:pPr>
            <w:r w:rsidRPr="00192AE5">
              <w:rPr>
                <w:rFonts w:ascii="Arial" w:eastAsia="Arial" w:hAnsi="Arial" w:cs="Arial"/>
                <w:sz w:val="18"/>
                <w:szCs w:val="18"/>
              </w:rPr>
              <w:t>Juego de utensilios de cocina de madera con soporte para utensilios 9 piezas cura de cocina de madera de teca.</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344"/>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70</w:t>
            </w:r>
          </w:p>
        </w:tc>
        <w:tc>
          <w:tcPr>
            <w:tcW w:w="7097" w:type="dxa"/>
            <w:hideMark/>
          </w:tcPr>
          <w:p w:rsidR="007918CA" w:rsidRPr="00192AE5" w:rsidRDefault="001B302E">
            <w:pPr>
              <w:jc w:val="both"/>
              <w:rPr>
                <w:rFonts w:ascii="Arial" w:eastAsia="Arial" w:hAnsi="Arial" w:cs="Arial"/>
                <w:sz w:val="18"/>
                <w:szCs w:val="18"/>
              </w:rPr>
            </w:pPr>
            <w:r w:rsidRPr="00192AE5">
              <w:rPr>
                <w:rFonts w:ascii="Arial" w:eastAsia="Arial" w:hAnsi="Arial" w:cs="Arial"/>
                <w:sz w:val="18"/>
                <w:szCs w:val="18"/>
              </w:rPr>
              <w:t xml:space="preserve">Molcajete de piedra volcánica de 12 pulgadas, diámetro 300 mm altura 140 mm, 14 kg. </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7918CA" w:rsidRPr="007627A8" w:rsidTr="00192AE5">
        <w:trPr>
          <w:trHeight w:val="1411"/>
        </w:trPr>
        <w:tc>
          <w:tcPr>
            <w:tcW w:w="553" w:type="dxa"/>
            <w:noWrap/>
            <w:hideMark/>
          </w:tcPr>
          <w:p w:rsidR="007918CA" w:rsidRPr="00192AE5" w:rsidRDefault="007918CA" w:rsidP="007627A8">
            <w:pPr>
              <w:jc w:val="both"/>
              <w:rPr>
                <w:rFonts w:ascii="Arial" w:eastAsia="Arial" w:hAnsi="Arial" w:cs="Arial"/>
                <w:sz w:val="18"/>
                <w:szCs w:val="18"/>
              </w:rPr>
            </w:pPr>
            <w:r w:rsidRPr="00192AE5">
              <w:rPr>
                <w:rFonts w:ascii="Arial" w:eastAsia="Arial" w:hAnsi="Arial" w:cs="Arial"/>
                <w:sz w:val="18"/>
                <w:szCs w:val="18"/>
              </w:rPr>
              <w:t>71</w:t>
            </w:r>
          </w:p>
        </w:tc>
        <w:tc>
          <w:tcPr>
            <w:tcW w:w="7097" w:type="dxa"/>
            <w:hideMark/>
          </w:tcPr>
          <w:p w:rsidR="007918CA" w:rsidRPr="00192AE5" w:rsidRDefault="001B302E">
            <w:pPr>
              <w:jc w:val="both"/>
              <w:rPr>
                <w:rFonts w:ascii="Arial" w:eastAsia="Arial" w:hAnsi="Arial" w:cs="Arial"/>
                <w:sz w:val="18"/>
                <w:szCs w:val="18"/>
              </w:rPr>
            </w:pPr>
            <w:r w:rsidRPr="00192AE5">
              <w:rPr>
                <w:rFonts w:ascii="Arial" w:eastAsia="Arial" w:hAnsi="Arial" w:cs="Arial"/>
                <w:sz w:val="18"/>
                <w:szCs w:val="18"/>
              </w:rPr>
              <w:t xml:space="preserve">Estufa de leña ecológica, cuerpo de acero al carbón, cámara de combustión en acero inoxidable con refractario y aislante cerámico térmico. con 4 soportes de tubo con niveladores de altura. cámara de gases de cuerpo metálico con cubierta de acero inoxidable y aislante cerámico térmico. boquilla frontal de acero inoxidable. 3 ductos de lámina acabado galvanizado de 104 </w:t>
            </w:r>
            <w:proofErr w:type="spellStart"/>
            <w:r w:rsidRPr="00192AE5">
              <w:rPr>
                <w:rFonts w:ascii="Arial" w:eastAsia="Arial" w:hAnsi="Arial" w:cs="Arial"/>
                <w:sz w:val="18"/>
                <w:szCs w:val="18"/>
              </w:rPr>
              <w:t>mm.</w:t>
            </w:r>
            <w:proofErr w:type="spellEnd"/>
            <w:r w:rsidRPr="00192AE5">
              <w:rPr>
                <w:rFonts w:ascii="Arial" w:eastAsia="Arial" w:hAnsi="Arial" w:cs="Arial"/>
                <w:sz w:val="18"/>
                <w:szCs w:val="18"/>
              </w:rPr>
              <w:t xml:space="preserve"> de diámetro con un sombrero chino. protector de ducto de malla de 90 cm de altura, colocado en el primer ducto. plancha (comal) 1 sola pieza de acero al carbón acabado esmaltado porcelanizado. </w:t>
            </w:r>
          </w:p>
        </w:tc>
        <w:tc>
          <w:tcPr>
            <w:tcW w:w="1262" w:type="dxa"/>
          </w:tcPr>
          <w:p w:rsidR="007918CA" w:rsidRPr="007627A8" w:rsidRDefault="007918CA">
            <w:pPr>
              <w:jc w:val="both"/>
              <w:rPr>
                <w:rFonts w:ascii="Arial" w:eastAsia="Arial" w:hAnsi="Arial" w:cs="Arial"/>
              </w:rPr>
            </w:pPr>
          </w:p>
        </w:tc>
        <w:tc>
          <w:tcPr>
            <w:tcW w:w="1158" w:type="dxa"/>
          </w:tcPr>
          <w:p w:rsidR="007918CA" w:rsidRPr="007627A8" w:rsidRDefault="007918CA">
            <w:pPr>
              <w:jc w:val="both"/>
              <w:rPr>
                <w:rFonts w:ascii="Arial" w:eastAsia="Arial" w:hAnsi="Arial" w:cs="Arial"/>
              </w:rPr>
            </w:pPr>
          </w:p>
        </w:tc>
      </w:tr>
      <w:tr w:rsidR="0033166D" w:rsidRPr="007627A8" w:rsidTr="0033166D">
        <w:trPr>
          <w:trHeight w:val="545"/>
        </w:trPr>
        <w:tc>
          <w:tcPr>
            <w:tcW w:w="553" w:type="dxa"/>
            <w:noWrap/>
          </w:tcPr>
          <w:p w:rsidR="0033166D" w:rsidRPr="00192AE5" w:rsidRDefault="0033166D" w:rsidP="007627A8">
            <w:pPr>
              <w:jc w:val="both"/>
              <w:rPr>
                <w:rFonts w:ascii="Arial" w:eastAsia="Arial" w:hAnsi="Arial" w:cs="Arial"/>
                <w:sz w:val="18"/>
                <w:szCs w:val="18"/>
              </w:rPr>
            </w:pPr>
          </w:p>
        </w:tc>
        <w:tc>
          <w:tcPr>
            <w:tcW w:w="7097" w:type="dxa"/>
          </w:tcPr>
          <w:p w:rsidR="0033166D" w:rsidRPr="00192AE5" w:rsidRDefault="0033166D">
            <w:pPr>
              <w:jc w:val="both"/>
              <w:rPr>
                <w:rFonts w:ascii="Arial" w:eastAsia="Arial" w:hAnsi="Arial" w:cs="Arial"/>
                <w:sz w:val="18"/>
                <w:szCs w:val="18"/>
              </w:rPr>
            </w:pPr>
            <w:r>
              <w:rPr>
                <w:rFonts w:ascii="Arial" w:eastAsia="Arial" w:hAnsi="Arial" w:cs="Arial"/>
                <w:sz w:val="18"/>
                <w:szCs w:val="18"/>
              </w:rPr>
              <w:t>Otro (en este espacio puede incluir algún insumo que considere necesario y no se encuentre en el listado)</w:t>
            </w:r>
          </w:p>
        </w:tc>
        <w:tc>
          <w:tcPr>
            <w:tcW w:w="1262" w:type="dxa"/>
          </w:tcPr>
          <w:p w:rsidR="0033166D" w:rsidRPr="007627A8" w:rsidRDefault="0033166D">
            <w:pPr>
              <w:jc w:val="both"/>
              <w:rPr>
                <w:rFonts w:ascii="Arial" w:eastAsia="Arial" w:hAnsi="Arial" w:cs="Arial"/>
              </w:rPr>
            </w:pPr>
          </w:p>
        </w:tc>
        <w:tc>
          <w:tcPr>
            <w:tcW w:w="1158" w:type="dxa"/>
          </w:tcPr>
          <w:p w:rsidR="0033166D" w:rsidRPr="007627A8" w:rsidRDefault="0033166D">
            <w:pPr>
              <w:jc w:val="both"/>
              <w:rPr>
                <w:rFonts w:ascii="Arial" w:eastAsia="Arial" w:hAnsi="Arial" w:cs="Arial"/>
              </w:rPr>
            </w:pPr>
          </w:p>
        </w:tc>
      </w:tr>
      <w:tr w:rsidR="0033166D" w:rsidRPr="007627A8" w:rsidTr="0033166D">
        <w:trPr>
          <w:trHeight w:val="604"/>
        </w:trPr>
        <w:tc>
          <w:tcPr>
            <w:tcW w:w="553" w:type="dxa"/>
            <w:noWrap/>
          </w:tcPr>
          <w:p w:rsidR="0033166D" w:rsidRPr="00192AE5" w:rsidRDefault="0033166D" w:rsidP="007627A8">
            <w:pPr>
              <w:jc w:val="both"/>
              <w:rPr>
                <w:rFonts w:ascii="Arial" w:eastAsia="Arial" w:hAnsi="Arial" w:cs="Arial"/>
                <w:sz w:val="18"/>
                <w:szCs w:val="18"/>
              </w:rPr>
            </w:pPr>
          </w:p>
        </w:tc>
        <w:tc>
          <w:tcPr>
            <w:tcW w:w="7097" w:type="dxa"/>
          </w:tcPr>
          <w:p w:rsidR="0033166D" w:rsidRPr="00192AE5" w:rsidRDefault="0033166D">
            <w:pPr>
              <w:jc w:val="both"/>
              <w:rPr>
                <w:rFonts w:ascii="Arial" w:eastAsia="Arial" w:hAnsi="Arial" w:cs="Arial"/>
                <w:sz w:val="18"/>
                <w:szCs w:val="18"/>
              </w:rPr>
            </w:pPr>
            <w:r>
              <w:rPr>
                <w:rFonts w:ascii="Arial" w:eastAsia="Arial" w:hAnsi="Arial" w:cs="Arial"/>
                <w:sz w:val="18"/>
                <w:szCs w:val="18"/>
              </w:rPr>
              <w:t>Otro (en este espacio puede incluir algún insumo que considere necesario y no se encuentre en el listado)</w:t>
            </w:r>
          </w:p>
        </w:tc>
        <w:tc>
          <w:tcPr>
            <w:tcW w:w="1262" w:type="dxa"/>
          </w:tcPr>
          <w:p w:rsidR="0033166D" w:rsidRPr="007627A8" w:rsidRDefault="0033166D">
            <w:pPr>
              <w:jc w:val="both"/>
              <w:rPr>
                <w:rFonts w:ascii="Arial" w:eastAsia="Arial" w:hAnsi="Arial" w:cs="Arial"/>
              </w:rPr>
            </w:pPr>
          </w:p>
        </w:tc>
        <w:tc>
          <w:tcPr>
            <w:tcW w:w="1158" w:type="dxa"/>
          </w:tcPr>
          <w:p w:rsidR="0033166D" w:rsidRPr="007627A8" w:rsidRDefault="0033166D">
            <w:pPr>
              <w:jc w:val="both"/>
              <w:rPr>
                <w:rFonts w:ascii="Arial" w:eastAsia="Arial" w:hAnsi="Arial" w:cs="Arial"/>
              </w:rPr>
            </w:pPr>
          </w:p>
        </w:tc>
      </w:tr>
      <w:tr w:rsidR="0033166D" w:rsidRPr="007627A8" w:rsidTr="0033166D">
        <w:trPr>
          <w:trHeight w:val="604"/>
        </w:trPr>
        <w:tc>
          <w:tcPr>
            <w:tcW w:w="553" w:type="dxa"/>
            <w:noWrap/>
          </w:tcPr>
          <w:p w:rsidR="0033166D" w:rsidRPr="00192AE5" w:rsidRDefault="0033166D" w:rsidP="007627A8">
            <w:pPr>
              <w:jc w:val="both"/>
              <w:rPr>
                <w:rFonts w:ascii="Arial" w:eastAsia="Arial" w:hAnsi="Arial" w:cs="Arial"/>
                <w:sz w:val="18"/>
                <w:szCs w:val="18"/>
              </w:rPr>
            </w:pPr>
          </w:p>
        </w:tc>
        <w:tc>
          <w:tcPr>
            <w:tcW w:w="7097" w:type="dxa"/>
          </w:tcPr>
          <w:p w:rsidR="0033166D" w:rsidRPr="00192AE5" w:rsidRDefault="0033166D">
            <w:pPr>
              <w:jc w:val="both"/>
              <w:rPr>
                <w:rFonts w:ascii="Arial" w:eastAsia="Arial" w:hAnsi="Arial" w:cs="Arial"/>
                <w:sz w:val="18"/>
                <w:szCs w:val="18"/>
              </w:rPr>
            </w:pPr>
            <w:r>
              <w:rPr>
                <w:rFonts w:ascii="Arial" w:eastAsia="Arial" w:hAnsi="Arial" w:cs="Arial"/>
                <w:sz w:val="18"/>
                <w:szCs w:val="18"/>
              </w:rPr>
              <w:t>Otro (en este espacio puede incluir algún insumo que considere necesario y no se encuentre en el listado)</w:t>
            </w:r>
            <w:bookmarkStart w:id="0" w:name="_GoBack"/>
            <w:bookmarkEnd w:id="0"/>
          </w:p>
        </w:tc>
        <w:tc>
          <w:tcPr>
            <w:tcW w:w="1262" w:type="dxa"/>
          </w:tcPr>
          <w:p w:rsidR="0033166D" w:rsidRPr="007627A8" w:rsidRDefault="0033166D">
            <w:pPr>
              <w:jc w:val="both"/>
              <w:rPr>
                <w:rFonts w:ascii="Arial" w:eastAsia="Arial" w:hAnsi="Arial" w:cs="Arial"/>
              </w:rPr>
            </w:pPr>
          </w:p>
        </w:tc>
        <w:tc>
          <w:tcPr>
            <w:tcW w:w="1158" w:type="dxa"/>
          </w:tcPr>
          <w:p w:rsidR="0033166D" w:rsidRPr="007627A8" w:rsidRDefault="0033166D">
            <w:pPr>
              <w:jc w:val="both"/>
              <w:rPr>
                <w:rFonts w:ascii="Arial" w:eastAsia="Arial" w:hAnsi="Arial" w:cs="Arial"/>
              </w:rPr>
            </w:pPr>
          </w:p>
        </w:tc>
      </w:tr>
    </w:tbl>
    <w:p w:rsidR="00CB197F" w:rsidRDefault="00CB197F">
      <w:pPr>
        <w:jc w:val="both"/>
        <w:rPr>
          <w:rFonts w:ascii="Arial" w:eastAsia="Arial" w:hAnsi="Arial" w:cs="Arial"/>
        </w:rPr>
      </w:pPr>
    </w:p>
    <w:p w:rsidR="00E229C4" w:rsidRDefault="00E229C4">
      <w:pPr>
        <w:spacing w:after="0"/>
        <w:rPr>
          <w:rFonts w:ascii="Arial" w:eastAsia="Arial" w:hAnsi="Arial" w:cs="Arial"/>
        </w:rPr>
      </w:pPr>
      <w:bookmarkStart w:id="1" w:name="_heading=h.2rrbhe2w4mwz" w:colFirst="0" w:colLast="0"/>
      <w:bookmarkEnd w:id="1"/>
    </w:p>
    <w:p w:rsidR="00E229C4" w:rsidRDefault="00E229C4">
      <w:pPr>
        <w:spacing w:after="0"/>
        <w:rPr>
          <w:rFonts w:ascii="Arial" w:eastAsia="Arial" w:hAnsi="Arial" w:cs="Arial"/>
        </w:rPr>
      </w:pPr>
    </w:p>
    <w:p w:rsidR="00E229C4" w:rsidRDefault="00E229C4">
      <w:pPr>
        <w:spacing w:after="0"/>
        <w:rPr>
          <w:rFonts w:ascii="Arial" w:eastAsia="Arial" w:hAnsi="Arial" w:cs="Arial"/>
        </w:rPr>
      </w:pPr>
    </w:p>
    <w:p w:rsidR="00E229C4" w:rsidRDefault="00E229C4">
      <w:pPr>
        <w:spacing w:after="0"/>
        <w:rPr>
          <w:rFonts w:ascii="Arial" w:eastAsia="Arial" w:hAnsi="Arial" w:cs="Arial"/>
        </w:rPr>
      </w:pPr>
    </w:p>
    <w:p w:rsidR="00E229C4" w:rsidRDefault="00E229C4">
      <w:pPr>
        <w:spacing w:after="0"/>
        <w:rPr>
          <w:rFonts w:ascii="Arial" w:eastAsia="Arial" w:hAnsi="Arial" w:cs="Arial"/>
        </w:rPr>
      </w:pPr>
    </w:p>
    <w:p w:rsidR="00CB197F" w:rsidRDefault="00191A1C">
      <w:pPr>
        <w:spacing w:after="0"/>
        <w:rPr>
          <w:rFonts w:ascii="Arial" w:eastAsia="Arial" w:hAnsi="Arial" w:cs="Arial"/>
        </w:rPr>
      </w:pPr>
      <w:r>
        <w:rPr>
          <w:rFonts w:ascii="Arial" w:eastAsia="Arial" w:hAnsi="Arial" w:cs="Arial"/>
        </w:rPr>
        <w:t>La siguiente gestión se realiza a petición y en conformidad de:</w:t>
      </w:r>
    </w:p>
    <w:p w:rsidR="00CB197F" w:rsidRDefault="00191A1C">
      <w:pPr>
        <w:spacing w:after="0"/>
        <w:rPr>
          <w:rFonts w:ascii="Arial" w:eastAsia="Arial" w:hAnsi="Arial" w:cs="Arial"/>
        </w:rPr>
      </w:pPr>
      <w:r>
        <w:rPr>
          <w:rFonts w:ascii="Arial" w:eastAsia="Arial" w:hAnsi="Arial" w:cs="Arial"/>
        </w:rPr>
        <w:t xml:space="preserve"> </w:t>
      </w:r>
    </w:p>
    <w:tbl>
      <w:tblPr>
        <w:tblStyle w:val="a1"/>
        <w:tblW w:w="98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5"/>
        <w:gridCol w:w="3360"/>
        <w:gridCol w:w="3165"/>
      </w:tblGrid>
      <w:tr w:rsidR="00CB197F">
        <w:trPr>
          <w:jc w:val="center"/>
        </w:trPr>
        <w:tc>
          <w:tcPr>
            <w:tcW w:w="3345" w:type="dxa"/>
            <w:shd w:val="clear" w:color="auto" w:fill="D9D9D9"/>
            <w:vAlign w:val="center"/>
          </w:tcPr>
          <w:p w:rsidR="00CB197F" w:rsidRDefault="00191A1C">
            <w:pPr>
              <w:jc w:val="center"/>
              <w:rPr>
                <w:rFonts w:ascii="Arial" w:eastAsia="Arial" w:hAnsi="Arial" w:cs="Arial"/>
                <w:b/>
                <w:bCs/>
              </w:rPr>
            </w:pPr>
            <w:r>
              <w:rPr>
                <w:rFonts w:ascii="Arial" w:eastAsia="Arial" w:hAnsi="Arial" w:cs="Arial"/>
                <w:b/>
                <w:bCs/>
              </w:rPr>
              <w:t>Cargo</w:t>
            </w:r>
          </w:p>
        </w:tc>
        <w:tc>
          <w:tcPr>
            <w:tcW w:w="3360" w:type="dxa"/>
            <w:shd w:val="clear" w:color="auto" w:fill="D9D9D9"/>
            <w:vAlign w:val="center"/>
          </w:tcPr>
          <w:p w:rsidR="00CB197F" w:rsidRDefault="00191A1C">
            <w:pPr>
              <w:jc w:val="center"/>
              <w:rPr>
                <w:rFonts w:ascii="Arial" w:eastAsia="Arial" w:hAnsi="Arial" w:cs="Arial"/>
                <w:b/>
                <w:bCs/>
              </w:rPr>
            </w:pPr>
            <w:r>
              <w:rPr>
                <w:rFonts w:ascii="Arial" w:eastAsia="Arial" w:hAnsi="Arial" w:cs="Arial"/>
                <w:b/>
                <w:bCs/>
              </w:rPr>
              <w:t>Nombre Completo</w:t>
            </w:r>
          </w:p>
        </w:tc>
        <w:tc>
          <w:tcPr>
            <w:tcW w:w="3165" w:type="dxa"/>
            <w:shd w:val="clear" w:color="auto" w:fill="D9D9D9"/>
            <w:vAlign w:val="center"/>
          </w:tcPr>
          <w:p w:rsidR="00CB197F" w:rsidRDefault="00191A1C">
            <w:pPr>
              <w:jc w:val="center"/>
              <w:rPr>
                <w:rFonts w:ascii="Arial" w:eastAsia="Arial" w:hAnsi="Arial" w:cs="Arial"/>
                <w:b/>
                <w:bCs/>
              </w:rPr>
            </w:pPr>
            <w:r>
              <w:rPr>
                <w:rFonts w:ascii="Arial" w:eastAsia="Arial" w:hAnsi="Arial" w:cs="Arial"/>
                <w:b/>
                <w:bCs/>
              </w:rPr>
              <w:t>Firma /Sello (en caso de tenerlo)</w:t>
            </w:r>
          </w:p>
        </w:tc>
      </w:tr>
      <w:tr w:rsidR="00CB197F">
        <w:trPr>
          <w:jc w:val="center"/>
        </w:trPr>
        <w:tc>
          <w:tcPr>
            <w:tcW w:w="3345" w:type="dxa"/>
            <w:vAlign w:val="center"/>
          </w:tcPr>
          <w:p w:rsidR="00CB197F" w:rsidRDefault="00191A1C">
            <w:pPr>
              <w:jc w:val="both"/>
              <w:rPr>
                <w:rFonts w:ascii="Arial" w:eastAsia="Arial" w:hAnsi="Arial" w:cs="Arial"/>
              </w:rPr>
            </w:pPr>
            <w:r>
              <w:rPr>
                <w:rFonts w:ascii="Arial" w:eastAsia="Arial" w:hAnsi="Arial" w:cs="Arial"/>
              </w:rPr>
              <w:t>Presidente(a) del Comité de Contraloría Social y Vigilancia para los Espacios Alimentarios.</w:t>
            </w:r>
          </w:p>
        </w:tc>
        <w:tc>
          <w:tcPr>
            <w:tcW w:w="3360" w:type="dxa"/>
          </w:tcPr>
          <w:p w:rsidR="00CB197F" w:rsidRDefault="00CB197F">
            <w:pPr>
              <w:rPr>
                <w:rFonts w:ascii="Arial" w:eastAsia="Arial" w:hAnsi="Arial" w:cs="Arial"/>
                <w:b/>
                <w:bCs/>
              </w:rPr>
            </w:pPr>
          </w:p>
          <w:p w:rsidR="00CB197F" w:rsidRDefault="00CB197F">
            <w:pPr>
              <w:rPr>
                <w:rFonts w:ascii="Arial" w:eastAsia="Arial" w:hAnsi="Arial" w:cs="Arial"/>
                <w:b/>
                <w:bCs/>
              </w:rPr>
            </w:pPr>
          </w:p>
          <w:p w:rsidR="00CB197F" w:rsidRDefault="00CB197F">
            <w:pPr>
              <w:rPr>
                <w:rFonts w:ascii="Arial" w:eastAsia="Arial" w:hAnsi="Arial" w:cs="Arial"/>
                <w:b/>
                <w:bCs/>
              </w:rPr>
            </w:pPr>
          </w:p>
          <w:p w:rsidR="00CB197F" w:rsidRDefault="00CB197F">
            <w:pPr>
              <w:rPr>
                <w:rFonts w:ascii="Arial" w:eastAsia="Arial" w:hAnsi="Arial" w:cs="Arial"/>
                <w:b/>
                <w:bCs/>
              </w:rPr>
            </w:pPr>
          </w:p>
          <w:p w:rsidR="00CB197F" w:rsidRDefault="00CB197F">
            <w:pPr>
              <w:rPr>
                <w:rFonts w:ascii="Arial" w:eastAsia="Arial" w:hAnsi="Arial" w:cs="Arial"/>
                <w:b/>
                <w:bCs/>
              </w:rPr>
            </w:pPr>
          </w:p>
        </w:tc>
        <w:tc>
          <w:tcPr>
            <w:tcW w:w="3165" w:type="dxa"/>
          </w:tcPr>
          <w:p w:rsidR="00CB197F" w:rsidRDefault="00CB197F">
            <w:pPr>
              <w:rPr>
                <w:rFonts w:ascii="Arial" w:eastAsia="Arial" w:hAnsi="Arial" w:cs="Arial"/>
                <w:b/>
                <w:bCs/>
              </w:rPr>
            </w:pPr>
          </w:p>
        </w:tc>
      </w:tr>
      <w:tr w:rsidR="00CB197F">
        <w:trPr>
          <w:trHeight w:val="1293"/>
          <w:jc w:val="center"/>
        </w:trPr>
        <w:tc>
          <w:tcPr>
            <w:tcW w:w="3345" w:type="dxa"/>
            <w:vAlign w:val="center"/>
          </w:tcPr>
          <w:p w:rsidR="00CB197F" w:rsidRDefault="00191A1C">
            <w:pPr>
              <w:jc w:val="both"/>
              <w:rPr>
                <w:rFonts w:ascii="Arial" w:eastAsia="Arial" w:hAnsi="Arial" w:cs="Arial"/>
              </w:rPr>
            </w:pPr>
            <w:r>
              <w:rPr>
                <w:rFonts w:ascii="Arial" w:eastAsia="Arial" w:hAnsi="Arial" w:cs="Arial"/>
              </w:rPr>
              <w:t xml:space="preserve">Director(a) del Plantel Escolar. </w:t>
            </w:r>
          </w:p>
        </w:tc>
        <w:tc>
          <w:tcPr>
            <w:tcW w:w="3360" w:type="dxa"/>
          </w:tcPr>
          <w:p w:rsidR="00CB197F" w:rsidRDefault="00CB197F">
            <w:pPr>
              <w:rPr>
                <w:rFonts w:ascii="Arial" w:eastAsia="Arial" w:hAnsi="Arial" w:cs="Arial"/>
                <w:b/>
                <w:bCs/>
              </w:rPr>
            </w:pPr>
          </w:p>
          <w:p w:rsidR="00CB197F" w:rsidRDefault="00CB197F">
            <w:pPr>
              <w:rPr>
                <w:rFonts w:ascii="Arial" w:eastAsia="Arial" w:hAnsi="Arial" w:cs="Arial"/>
                <w:b/>
                <w:bCs/>
              </w:rPr>
            </w:pPr>
          </w:p>
          <w:p w:rsidR="00CB197F" w:rsidRDefault="00CB197F">
            <w:pPr>
              <w:rPr>
                <w:rFonts w:ascii="Arial" w:eastAsia="Arial" w:hAnsi="Arial" w:cs="Arial"/>
                <w:b/>
                <w:bCs/>
              </w:rPr>
            </w:pPr>
          </w:p>
          <w:p w:rsidR="00CB197F" w:rsidRDefault="00CB197F">
            <w:pPr>
              <w:rPr>
                <w:rFonts w:ascii="Arial" w:eastAsia="Arial" w:hAnsi="Arial" w:cs="Arial"/>
                <w:b/>
                <w:bCs/>
              </w:rPr>
            </w:pPr>
          </w:p>
          <w:p w:rsidR="00CB197F" w:rsidRDefault="00CB197F">
            <w:pPr>
              <w:rPr>
                <w:rFonts w:ascii="Arial" w:eastAsia="Arial" w:hAnsi="Arial" w:cs="Arial"/>
                <w:b/>
                <w:bCs/>
              </w:rPr>
            </w:pPr>
          </w:p>
        </w:tc>
        <w:tc>
          <w:tcPr>
            <w:tcW w:w="3165" w:type="dxa"/>
          </w:tcPr>
          <w:p w:rsidR="00CB197F" w:rsidRDefault="00CB197F">
            <w:pPr>
              <w:rPr>
                <w:rFonts w:ascii="Arial" w:eastAsia="Arial" w:hAnsi="Arial" w:cs="Arial"/>
                <w:b/>
                <w:bCs/>
              </w:rPr>
            </w:pPr>
          </w:p>
        </w:tc>
      </w:tr>
    </w:tbl>
    <w:p w:rsidR="00CB197F" w:rsidRDefault="00CB197F">
      <w:pPr>
        <w:spacing w:after="0"/>
        <w:rPr>
          <w:rFonts w:ascii="Arial" w:eastAsia="Arial" w:hAnsi="Arial" w:cs="Arial"/>
        </w:rPr>
      </w:pPr>
    </w:p>
    <w:p w:rsidR="00CB197F" w:rsidRDefault="00CB197F">
      <w:pPr>
        <w:tabs>
          <w:tab w:val="left" w:pos="3810"/>
        </w:tabs>
        <w:jc w:val="center"/>
        <w:rPr>
          <w:rFonts w:ascii="Arial" w:eastAsia="Arial" w:hAnsi="Arial" w:cs="Arial"/>
          <w:b/>
          <w:bCs/>
          <w:sz w:val="24"/>
          <w:szCs w:val="24"/>
        </w:rPr>
      </w:pPr>
    </w:p>
    <w:p w:rsidR="00CB197F" w:rsidRDefault="00CB197F">
      <w:pPr>
        <w:tabs>
          <w:tab w:val="left" w:pos="3810"/>
        </w:tabs>
        <w:jc w:val="center"/>
        <w:rPr>
          <w:rFonts w:ascii="Arial" w:eastAsia="Arial" w:hAnsi="Arial" w:cs="Arial"/>
          <w:b/>
          <w:bCs/>
          <w:sz w:val="24"/>
          <w:szCs w:val="24"/>
        </w:rPr>
      </w:pPr>
    </w:p>
    <w:p w:rsidR="00CB197F" w:rsidRDefault="00191A1C">
      <w:pPr>
        <w:tabs>
          <w:tab w:val="left" w:pos="3810"/>
        </w:tabs>
        <w:jc w:val="center"/>
        <w:rPr>
          <w:rFonts w:ascii="Arial" w:eastAsia="Arial" w:hAnsi="Arial" w:cs="Arial"/>
          <w:b/>
          <w:bCs/>
          <w:sz w:val="24"/>
          <w:szCs w:val="24"/>
        </w:rPr>
      </w:pPr>
      <w:r>
        <w:rPr>
          <w:rFonts w:ascii="Arial" w:eastAsia="Arial" w:hAnsi="Arial" w:cs="Arial"/>
          <w:b/>
          <w:bCs/>
          <w:sz w:val="24"/>
          <w:szCs w:val="24"/>
        </w:rPr>
        <w:t>Atentamente</w:t>
      </w:r>
    </w:p>
    <w:p w:rsidR="00CB197F" w:rsidRDefault="00CB197F">
      <w:pPr>
        <w:tabs>
          <w:tab w:val="left" w:pos="3810"/>
        </w:tabs>
        <w:jc w:val="center"/>
        <w:rPr>
          <w:rFonts w:ascii="Arial" w:eastAsia="Arial" w:hAnsi="Arial" w:cs="Arial"/>
        </w:rPr>
      </w:pPr>
    </w:p>
    <w:p w:rsidR="00CB197F" w:rsidRDefault="00CB197F">
      <w:pPr>
        <w:tabs>
          <w:tab w:val="left" w:pos="3810"/>
        </w:tabs>
        <w:jc w:val="center"/>
        <w:rPr>
          <w:rFonts w:ascii="Arial" w:eastAsia="Arial" w:hAnsi="Arial" w:cs="Arial"/>
        </w:rPr>
      </w:pPr>
      <w:bookmarkStart w:id="2" w:name="_heading=h.yh8h5kx4y0k0" w:colFirst="0" w:colLast="0"/>
      <w:bookmarkEnd w:id="2"/>
    </w:p>
    <w:p w:rsidR="00CB197F" w:rsidRDefault="00191A1C">
      <w:pPr>
        <w:tabs>
          <w:tab w:val="left" w:pos="3810"/>
        </w:tabs>
        <w:spacing w:after="0"/>
        <w:jc w:val="center"/>
        <w:rPr>
          <w:rFonts w:ascii="Arial" w:eastAsia="Arial" w:hAnsi="Arial" w:cs="Arial"/>
        </w:rPr>
      </w:pPr>
      <w:r>
        <w:rPr>
          <w:rFonts w:ascii="Arial" w:eastAsia="Arial" w:hAnsi="Arial" w:cs="Arial"/>
        </w:rPr>
        <w:t>_____________________________________________</w:t>
      </w:r>
    </w:p>
    <w:p w:rsidR="00CB197F" w:rsidRDefault="00191A1C">
      <w:pPr>
        <w:tabs>
          <w:tab w:val="left" w:pos="3810"/>
        </w:tabs>
        <w:spacing w:after="0"/>
        <w:jc w:val="center"/>
        <w:rPr>
          <w:rFonts w:ascii="Arial" w:eastAsia="Arial" w:hAnsi="Arial" w:cs="Arial"/>
          <w:b/>
          <w:bCs/>
          <w:sz w:val="24"/>
          <w:szCs w:val="24"/>
        </w:rPr>
      </w:pPr>
      <w:r>
        <w:rPr>
          <w:rFonts w:ascii="Arial" w:eastAsia="Arial" w:hAnsi="Arial" w:cs="Arial"/>
          <w:b/>
          <w:bCs/>
          <w:sz w:val="24"/>
          <w:szCs w:val="24"/>
        </w:rPr>
        <w:t xml:space="preserve">Nombre y Firma del </w:t>
      </w:r>
      <w:proofErr w:type="gramStart"/>
      <w:r>
        <w:rPr>
          <w:rFonts w:ascii="Arial" w:eastAsia="Arial" w:hAnsi="Arial" w:cs="Arial"/>
          <w:b/>
          <w:bCs/>
          <w:sz w:val="24"/>
          <w:szCs w:val="24"/>
        </w:rPr>
        <w:t>Director</w:t>
      </w:r>
      <w:proofErr w:type="gramEnd"/>
      <w:r>
        <w:rPr>
          <w:rFonts w:ascii="Arial" w:eastAsia="Arial" w:hAnsi="Arial" w:cs="Arial"/>
          <w:b/>
          <w:bCs/>
          <w:sz w:val="24"/>
          <w:szCs w:val="24"/>
        </w:rPr>
        <w:t>(a) del SMDIF</w:t>
      </w:r>
    </w:p>
    <w:p w:rsidR="00CB197F" w:rsidRDefault="00191A1C">
      <w:pPr>
        <w:tabs>
          <w:tab w:val="left" w:pos="3810"/>
        </w:tabs>
        <w:spacing w:after="0"/>
        <w:jc w:val="center"/>
        <w:rPr>
          <w:rFonts w:ascii="Arial" w:eastAsia="Arial" w:hAnsi="Arial" w:cs="Arial"/>
          <w:b/>
          <w:bCs/>
          <w:sz w:val="24"/>
          <w:szCs w:val="24"/>
        </w:rPr>
      </w:pPr>
      <w:r>
        <w:rPr>
          <w:rFonts w:ascii="Arial" w:eastAsia="Arial" w:hAnsi="Arial" w:cs="Arial"/>
          <w:b/>
          <w:bCs/>
          <w:sz w:val="24"/>
          <w:szCs w:val="24"/>
        </w:rPr>
        <w:t>Sello del SMDIF</w:t>
      </w:r>
    </w:p>
    <w:sectPr w:rsidR="00CB197F">
      <w:headerReference w:type="default" r:id="rId7"/>
      <w:footerReference w:type="default" r:id="rId8"/>
      <w:pgSz w:w="12240" w:h="15840"/>
      <w:pgMar w:top="2268"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1A31" w:rsidRDefault="00DE1A31">
      <w:pPr>
        <w:spacing w:after="0" w:line="240" w:lineRule="auto"/>
      </w:pPr>
      <w:r>
        <w:separator/>
      </w:r>
    </w:p>
  </w:endnote>
  <w:endnote w:type="continuationSeparator" w:id="0">
    <w:p w:rsidR="00DE1A31" w:rsidRDefault="00DE1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C83660BF-5B09-46EB-B46E-F013FEF1321E}"/>
    <w:embedBold r:id="rId2" w:fontKey="{273CB012-AB56-43FA-ADBD-6BAF8552A48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D3563DB-B176-44A2-B643-AE817F0F073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D4ADBEA-DB2F-4DD3-86D2-2190D43073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A1C" w:rsidRDefault="00191A1C">
    <w:pPr>
      <w:pBdr>
        <w:top w:val="nil"/>
        <w:left w:val="nil"/>
        <w:bottom w:val="nil"/>
        <w:right w:val="nil"/>
        <w:between w:val="nil"/>
      </w:pBdr>
      <w:tabs>
        <w:tab w:val="center" w:pos="4419"/>
        <w:tab w:val="right" w:pos="8838"/>
      </w:tabs>
      <w:spacing w:after="0" w:line="240" w:lineRule="auto"/>
      <w:jc w:val="both"/>
      <w:rPr>
        <w:rFonts w:ascii="Arial" w:eastAsia="Arial" w:hAnsi="Arial" w:cs="Arial"/>
        <w:color w:val="000000"/>
        <w:sz w:val="16"/>
        <w:szCs w:val="16"/>
      </w:rPr>
    </w:pPr>
  </w:p>
  <w:p w:rsidR="00191A1C" w:rsidRDefault="00191A1C">
    <w:pPr>
      <w:pBdr>
        <w:top w:val="nil"/>
        <w:left w:val="nil"/>
        <w:bottom w:val="nil"/>
        <w:right w:val="nil"/>
        <w:between w:val="nil"/>
      </w:pBdr>
      <w:tabs>
        <w:tab w:val="center" w:pos="4419"/>
        <w:tab w:val="right" w:pos="8838"/>
      </w:tabs>
      <w:spacing w:after="0" w:line="240" w:lineRule="auto"/>
      <w:jc w:val="both"/>
      <w:rPr>
        <w:rFonts w:ascii="Arial" w:eastAsia="Arial" w:hAnsi="Arial" w:cs="Arial"/>
        <w:color w:val="000000"/>
        <w:sz w:val="16"/>
        <w:szCs w:val="16"/>
      </w:rPr>
    </w:pPr>
  </w:p>
  <w:p w:rsidR="00191A1C" w:rsidRDefault="00191A1C">
    <w:pPr>
      <w:pBdr>
        <w:top w:val="nil"/>
        <w:left w:val="nil"/>
        <w:bottom w:val="nil"/>
        <w:right w:val="nil"/>
        <w:between w:val="nil"/>
      </w:pBdr>
      <w:tabs>
        <w:tab w:val="center" w:pos="4419"/>
        <w:tab w:val="right" w:pos="8838"/>
      </w:tabs>
      <w:spacing w:after="0" w:line="240" w:lineRule="auto"/>
      <w:jc w:val="both"/>
      <w:rPr>
        <w:rFonts w:ascii="Arial" w:eastAsia="Arial" w:hAnsi="Arial" w:cs="Arial"/>
        <w:color w:val="000000"/>
        <w:sz w:val="16"/>
        <w:szCs w:val="16"/>
      </w:rPr>
    </w:pPr>
  </w:p>
  <w:p w:rsidR="00191A1C" w:rsidRDefault="00191A1C">
    <w:pPr>
      <w:pBdr>
        <w:top w:val="nil"/>
        <w:left w:val="nil"/>
        <w:bottom w:val="nil"/>
        <w:right w:val="nil"/>
        <w:between w:val="nil"/>
      </w:pBdr>
      <w:tabs>
        <w:tab w:val="center" w:pos="4419"/>
        <w:tab w:val="right" w:pos="8838"/>
      </w:tabs>
      <w:spacing w:after="0" w:line="240" w:lineRule="auto"/>
      <w:ind w:firstLine="708"/>
      <w:jc w:val="both"/>
      <w:rPr>
        <w:rFonts w:ascii="Arial" w:eastAsia="Arial" w:hAnsi="Arial" w:cs="Arial"/>
        <w:color w:val="000000"/>
        <w:sz w:val="16"/>
        <w:szCs w:val="16"/>
      </w:rPr>
    </w:pPr>
  </w:p>
  <w:p w:rsidR="00191A1C" w:rsidRDefault="00191A1C">
    <w:pPr>
      <w:pBdr>
        <w:top w:val="nil"/>
        <w:left w:val="nil"/>
        <w:bottom w:val="nil"/>
        <w:right w:val="nil"/>
        <w:between w:val="nil"/>
      </w:pBdr>
      <w:tabs>
        <w:tab w:val="center" w:pos="4419"/>
        <w:tab w:val="right" w:pos="8838"/>
      </w:tabs>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Actualización: 11 febrero 2025 Código: DJ-ACA-SG-RE-148</w:t>
    </w:r>
    <w:r>
      <w:rPr>
        <w:rFonts w:ascii="Arial" w:eastAsia="Arial" w:hAnsi="Arial" w:cs="Arial"/>
        <w:color w:val="000000"/>
        <w:sz w:val="16"/>
        <w:szCs w:val="16"/>
      </w:rPr>
      <w:tab/>
      <w:t xml:space="preserve">   </w:t>
    </w:r>
  </w:p>
  <w:p w:rsidR="00191A1C" w:rsidRDefault="00191A1C">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w:t>
    </w:r>
  </w:p>
  <w:p w:rsidR="00191A1C" w:rsidRDefault="00191A1C">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1A31" w:rsidRDefault="00DE1A31">
      <w:pPr>
        <w:spacing w:after="0" w:line="240" w:lineRule="auto"/>
      </w:pPr>
      <w:r>
        <w:separator/>
      </w:r>
    </w:p>
  </w:footnote>
  <w:footnote w:type="continuationSeparator" w:id="0">
    <w:p w:rsidR="00DE1A31" w:rsidRDefault="00DE1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A1C" w:rsidRDefault="00191A1C">
    <w:pPr>
      <w:pBdr>
        <w:top w:val="nil"/>
        <w:left w:val="nil"/>
        <w:bottom w:val="nil"/>
        <w:right w:val="nil"/>
        <w:between w:val="nil"/>
      </w:pBdr>
      <w:tabs>
        <w:tab w:val="center" w:pos="4419"/>
        <w:tab w:val="right" w:pos="8838"/>
      </w:tabs>
      <w:spacing w:after="0" w:line="240" w:lineRule="auto"/>
      <w:jc w:val="center"/>
      <w:rPr>
        <w:rFonts w:ascii="Arial" w:eastAsia="Arial" w:hAnsi="Arial" w:cs="Arial"/>
        <w:b/>
        <w:bCs/>
        <w:sz w:val="24"/>
        <w:szCs w:val="24"/>
      </w:rPr>
    </w:pPr>
    <w:r>
      <w:rPr>
        <w:rFonts w:ascii="Arial" w:eastAsia="Arial" w:hAnsi="Arial" w:cs="Arial"/>
        <w:noProof/>
        <w:color w:val="000000"/>
        <w:sz w:val="24"/>
        <w:szCs w:val="24"/>
      </w:rPr>
      <w:drawing>
        <wp:anchor distT="0" distB="0" distL="114300" distR="114300" simplePos="0" relativeHeight="251658240" behindDoc="0" locked="0" layoutInCell="1" hidden="0" allowOverlap="1">
          <wp:simplePos x="0" y="0"/>
          <wp:positionH relativeFrom="page">
            <wp:posOffset>6086475</wp:posOffset>
          </wp:positionH>
          <wp:positionV relativeFrom="page">
            <wp:posOffset>384810</wp:posOffset>
          </wp:positionV>
          <wp:extent cx="1000088" cy="9000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0088" cy="900000"/>
                  </a:xfrm>
                  <a:prstGeom prst="rect">
                    <a:avLst/>
                  </a:prstGeom>
                  <a:ln/>
                </pic:spPr>
              </pic:pic>
            </a:graphicData>
          </a:graphic>
        </wp:anchor>
      </w:drawing>
    </w:r>
    <w:r>
      <w:rPr>
        <w:rFonts w:ascii="Arial" w:eastAsia="Arial" w:hAnsi="Arial" w:cs="Arial"/>
        <w:b/>
        <w:bCs/>
        <w:sz w:val="24"/>
        <w:szCs w:val="24"/>
      </w:rPr>
      <w:t>Subdirección General de Seguridad Alimentaria</w:t>
    </w:r>
    <w:r>
      <w:rPr>
        <w:noProof/>
      </w:rPr>
      <w:drawing>
        <wp:anchor distT="0" distB="0" distL="0" distR="0" simplePos="0" relativeHeight="251659264" behindDoc="1" locked="0" layoutInCell="1" hidden="0" allowOverlap="1">
          <wp:simplePos x="0" y="0"/>
          <wp:positionH relativeFrom="column">
            <wp:posOffset>-66673</wp:posOffset>
          </wp:positionH>
          <wp:positionV relativeFrom="paragraph">
            <wp:posOffset>-167638</wp:posOffset>
          </wp:positionV>
          <wp:extent cx="1039405" cy="8280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039405" cy="828000"/>
                  </a:xfrm>
                  <a:prstGeom prst="rect">
                    <a:avLst/>
                  </a:prstGeom>
                  <a:ln/>
                </pic:spPr>
              </pic:pic>
            </a:graphicData>
          </a:graphic>
        </wp:anchor>
      </w:drawing>
    </w:r>
  </w:p>
  <w:p w:rsidR="00191A1C" w:rsidRDefault="00191A1C">
    <w:pPr>
      <w:pBdr>
        <w:top w:val="nil"/>
        <w:left w:val="nil"/>
        <w:bottom w:val="nil"/>
        <w:right w:val="nil"/>
        <w:between w:val="nil"/>
      </w:pBdr>
      <w:tabs>
        <w:tab w:val="center" w:pos="4419"/>
        <w:tab w:val="right" w:pos="8838"/>
      </w:tabs>
      <w:spacing w:after="0" w:line="240" w:lineRule="auto"/>
      <w:jc w:val="center"/>
      <w:rPr>
        <w:rFonts w:ascii="Arial" w:eastAsia="Arial" w:hAnsi="Arial" w:cs="Arial"/>
        <w:b/>
        <w:bCs/>
        <w:sz w:val="24"/>
        <w:szCs w:val="24"/>
      </w:rPr>
    </w:pPr>
  </w:p>
  <w:p w:rsidR="00191A1C" w:rsidRDefault="00191A1C">
    <w:pPr>
      <w:pBdr>
        <w:top w:val="nil"/>
        <w:left w:val="nil"/>
        <w:bottom w:val="nil"/>
        <w:right w:val="nil"/>
        <w:between w:val="nil"/>
      </w:pBdr>
      <w:tabs>
        <w:tab w:val="center" w:pos="4419"/>
        <w:tab w:val="right" w:pos="8838"/>
      </w:tabs>
      <w:spacing w:after="0" w:line="240" w:lineRule="auto"/>
      <w:jc w:val="center"/>
      <w:rPr>
        <w:rFonts w:ascii="Arial" w:eastAsia="Arial" w:hAnsi="Arial" w:cs="Arial"/>
        <w:b/>
        <w:bCs/>
        <w:color w:val="000000"/>
        <w:sz w:val="24"/>
        <w:szCs w:val="24"/>
      </w:rPr>
    </w:pPr>
    <w:r>
      <w:rPr>
        <w:rFonts w:ascii="Arial" w:eastAsia="Arial" w:hAnsi="Arial" w:cs="Arial"/>
        <w:b/>
        <w:bCs/>
        <w:color w:val="000000"/>
        <w:sz w:val="24"/>
        <w:szCs w:val="24"/>
      </w:rPr>
      <w:t xml:space="preserve">Petición de Equipamiento y/o Reequipamiento de </w:t>
    </w:r>
  </w:p>
  <w:p w:rsidR="00191A1C" w:rsidRDefault="00191A1C">
    <w:pPr>
      <w:pBdr>
        <w:top w:val="nil"/>
        <w:left w:val="nil"/>
        <w:bottom w:val="nil"/>
        <w:right w:val="nil"/>
        <w:between w:val="nil"/>
      </w:pBdr>
      <w:tabs>
        <w:tab w:val="center" w:pos="4419"/>
        <w:tab w:val="right" w:pos="8838"/>
      </w:tabs>
      <w:spacing w:after="0" w:line="240" w:lineRule="auto"/>
      <w:jc w:val="center"/>
      <w:rPr>
        <w:rFonts w:ascii="Arial" w:eastAsia="Arial" w:hAnsi="Arial" w:cs="Arial"/>
        <w:b/>
        <w:bCs/>
        <w:color w:val="000000"/>
        <w:sz w:val="24"/>
        <w:szCs w:val="24"/>
      </w:rPr>
    </w:pPr>
    <w:r>
      <w:rPr>
        <w:rFonts w:ascii="Arial" w:eastAsia="Arial" w:hAnsi="Arial" w:cs="Arial"/>
        <w:b/>
        <w:bCs/>
        <w:color w:val="000000"/>
        <w:sz w:val="24"/>
        <w:szCs w:val="24"/>
      </w:rPr>
      <w:t>Cocina MENUTRE</w:t>
    </w:r>
  </w:p>
  <w:p w:rsidR="00191A1C" w:rsidRDefault="00191A1C">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Anexo 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97F"/>
    <w:rsid w:val="000405D9"/>
    <w:rsid w:val="00191A1C"/>
    <w:rsid w:val="00192AE5"/>
    <w:rsid w:val="001B302E"/>
    <w:rsid w:val="0033166D"/>
    <w:rsid w:val="006D3C60"/>
    <w:rsid w:val="007627A8"/>
    <w:rsid w:val="007918CA"/>
    <w:rsid w:val="007B2893"/>
    <w:rsid w:val="009E176E"/>
    <w:rsid w:val="00C40662"/>
    <w:rsid w:val="00CB197F"/>
    <w:rsid w:val="00DE1A31"/>
    <w:rsid w:val="00E229C4"/>
    <w:rsid w:val="00E81F2D"/>
    <w:rsid w:val="00F404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7C6D1"/>
  <w15:docId w15:val="{4291D3E9-63D3-4EDF-BDDD-7F739696C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styleId="Tablaconcuadrcula">
    <w:name w:val="Table Grid"/>
    <w:basedOn w:val="Tablanormal"/>
    <w:uiPriority w:val="39"/>
    <w:rsid w:val="00762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92A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2AE5"/>
  </w:style>
  <w:style w:type="paragraph" w:styleId="Piedepgina">
    <w:name w:val="footer"/>
    <w:basedOn w:val="Normal"/>
    <w:link w:val="PiedepginaCar"/>
    <w:uiPriority w:val="99"/>
    <w:unhideWhenUsed/>
    <w:rsid w:val="00192A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2A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3733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bUcZ+pyBtDRkf+p/ET9VfxMwA==">CgMxLjAyDmguMnJyYmhlMnc0bXd6Mg5oLnloOGg1a3g0eTBrMDgAciExdnYyYVBxdU1qQS03b0huX01WN1FBUWZvWS1KRXp2Nzk=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6</Pages>
  <Words>2473</Words>
  <Characters>13607</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 Gonzalez Carmen Eloisa</dc:creator>
  <cp:lastModifiedBy>Lara Gonzalez Carmen Eloisa</cp:lastModifiedBy>
  <cp:revision>6</cp:revision>
  <dcterms:created xsi:type="dcterms:W3CDTF">2026-05-18T18:55:00Z</dcterms:created>
  <dcterms:modified xsi:type="dcterms:W3CDTF">2026-05-19T17:32:00Z</dcterms:modified>
</cp:coreProperties>
</file>